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C31" w14:textId="77777777" w:rsidR="00C63490" w:rsidRPr="00001066" w:rsidRDefault="00C63490" w:rsidP="00001066">
      <w:pPr>
        <w:spacing w:after="0"/>
        <w:jc w:val="center"/>
        <w:rPr>
          <w:rFonts w:cstheme="minorHAnsi"/>
          <w:b/>
          <w:color w:val="17365D" w:themeColor="text2" w:themeShade="BF"/>
        </w:rPr>
      </w:pPr>
    </w:p>
    <w:p w14:paraId="734582E3" w14:textId="452AAAD7" w:rsidR="006E56D6" w:rsidRPr="00001066" w:rsidRDefault="00845A45" w:rsidP="00001066">
      <w:pPr>
        <w:spacing w:after="0"/>
        <w:jc w:val="center"/>
        <w:rPr>
          <w:rFonts w:cstheme="minorHAnsi"/>
          <w:b/>
          <w:color w:val="17365D" w:themeColor="text2" w:themeShade="BF"/>
        </w:rPr>
      </w:pPr>
      <w:r w:rsidRPr="00001066">
        <w:rPr>
          <w:rFonts w:cstheme="minorHAnsi"/>
          <w:b/>
          <w:color w:val="17365D" w:themeColor="text2" w:themeShade="BF"/>
          <w:lang w:val="es-EC"/>
        </w:rPr>
        <w:t>SEGURO CONTRA TODO RIESGO PARA CONTRATISTAS</w:t>
      </w:r>
    </w:p>
    <w:p w14:paraId="2AD80F67" w14:textId="6A0793BC" w:rsidR="00344DC4" w:rsidRPr="00001066" w:rsidRDefault="00344DC4" w:rsidP="00001066">
      <w:pPr>
        <w:spacing w:after="0"/>
        <w:jc w:val="center"/>
        <w:rPr>
          <w:rFonts w:cstheme="minorHAnsi"/>
          <w:b/>
          <w:color w:val="17365D" w:themeColor="text2" w:themeShade="BF"/>
        </w:rPr>
      </w:pPr>
      <w:r w:rsidRPr="00001066">
        <w:rPr>
          <w:rFonts w:cstheme="minorHAnsi"/>
          <w:b/>
          <w:color w:val="17365D" w:themeColor="text2" w:themeShade="BF"/>
        </w:rPr>
        <w:t xml:space="preserve">CONDICIONES </w:t>
      </w:r>
      <w:r w:rsidR="007B295F" w:rsidRPr="00001066">
        <w:rPr>
          <w:rFonts w:cstheme="minorHAnsi"/>
          <w:b/>
          <w:color w:val="17365D" w:themeColor="text2" w:themeShade="BF"/>
        </w:rPr>
        <w:t>ESPECIALES</w:t>
      </w:r>
    </w:p>
    <w:p w14:paraId="65BEC1F1" w14:textId="77777777" w:rsidR="00D1662C" w:rsidRPr="00001066" w:rsidRDefault="00D1662C" w:rsidP="00001066">
      <w:pPr>
        <w:spacing w:after="0"/>
        <w:jc w:val="center"/>
        <w:rPr>
          <w:rFonts w:cstheme="minorHAnsi"/>
          <w:b/>
          <w:color w:val="17365D" w:themeColor="text2" w:themeShade="BF"/>
        </w:rPr>
      </w:pPr>
    </w:p>
    <w:p w14:paraId="64D2315A" w14:textId="31752E84" w:rsidR="007B295F" w:rsidRPr="00001066" w:rsidRDefault="007B295F" w:rsidP="00001066">
      <w:pPr>
        <w:spacing w:after="0"/>
        <w:jc w:val="center"/>
        <w:rPr>
          <w:rFonts w:cstheme="minorHAnsi"/>
          <w:b/>
          <w:color w:val="17365D" w:themeColor="text2" w:themeShade="BF"/>
        </w:rPr>
      </w:pPr>
      <w:r w:rsidRPr="00001066">
        <w:rPr>
          <w:rFonts w:cstheme="minorHAnsi"/>
          <w:b/>
          <w:color w:val="17365D" w:themeColor="text2" w:themeShade="BF"/>
        </w:rPr>
        <w:t xml:space="preserve">CLÁUSULA </w:t>
      </w:r>
      <w:r w:rsidR="008D3984" w:rsidRPr="00001066">
        <w:rPr>
          <w:rFonts w:cstheme="minorHAnsi"/>
          <w:b/>
          <w:color w:val="17365D" w:themeColor="text2" w:themeShade="BF"/>
        </w:rPr>
        <w:t xml:space="preserve">ACLARATORIA </w:t>
      </w:r>
      <w:r w:rsidR="0003046D" w:rsidRPr="00001066">
        <w:rPr>
          <w:rFonts w:cstheme="minorHAnsi"/>
          <w:b/>
          <w:color w:val="17365D" w:themeColor="text2" w:themeShade="BF"/>
        </w:rPr>
        <w:t>DE</w:t>
      </w:r>
      <w:r w:rsidR="001D13F4" w:rsidRPr="00001066">
        <w:rPr>
          <w:rFonts w:cstheme="minorHAnsi"/>
          <w:b/>
          <w:color w:val="17365D" w:themeColor="text2" w:themeShade="BF"/>
        </w:rPr>
        <w:t xml:space="preserve"> </w:t>
      </w:r>
      <w:r w:rsidR="004F441C" w:rsidRPr="00001066">
        <w:rPr>
          <w:rFonts w:cstheme="minorHAnsi"/>
          <w:b/>
          <w:color w:val="17365D" w:themeColor="text2" w:themeShade="BF"/>
        </w:rPr>
        <w:t>ERRORES U OMISIONES</w:t>
      </w:r>
    </w:p>
    <w:p w14:paraId="77170EE5" w14:textId="77777777" w:rsidR="00D1662C" w:rsidRPr="00001066" w:rsidRDefault="00D1662C" w:rsidP="00001066">
      <w:pPr>
        <w:spacing w:after="0"/>
        <w:jc w:val="center"/>
        <w:rPr>
          <w:rFonts w:cstheme="minorHAnsi"/>
          <w:b/>
          <w:color w:val="17365D" w:themeColor="text2" w:themeShade="BF"/>
        </w:rPr>
      </w:pPr>
    </w:p>
    <w:p w14:paraId="2EC6AD32" w14:textId="77777777" w:rsidR="007B295F" w:rsidRPr="00001066" w:rsidRDefault="007B295F" w:rsidP="00001066">
      <w:pPr>
        <w:spacing w:after="0"/>
        <w:jc w:val="both"/>
        <w:rPr>
          <w:rFonts w:cstheme="minorHAnsi"/>
          <w:b/>
          <w:color w:val="17365D" w:themeColor="text2" w:themeShade="BF"/>
        </w:rPr>
      </w:pPr>
      <w:r w:rsidRPr="00001066">
        <w:rPr>
          <w:rFonts w:cstheme="minorHAnsi"/>
          <w:b/>
          <w:color w:val="17365D" w:themeColor="text2" w:themeShade="BF"/>
        </w:rPr>
        <w:t>PÓLIZA No.:</w:t>
      </w:r>
    </w:p>
    <w:p w14:paraId="16EF1848" w14:textId="77777777" w:rsidR="007B295F" w:rsidRPr="00001066" w:rsidRDefault="007B295F" w:rsidP="00001066">
      <w:pPr>
        <w:spacing w:after="0"/>
        <w:jc w:val="both"/>
        <w:rPr>
          <w:rFonts w:cstheme="minorHAnsi"/>
          <w:b/>
          <w:color w:val="17365D" w:themeColor="text2" w:themeShade="BF"/>
        </w:rPr>
      </w:pPr>
      <w:r w:rsidRPr="00001066">
        <w:rPr>
          <w:rFonts w:cstheme="minorHAnsi"/>
          <w:b/>
          <w:color w:val="17365D" w:themeColor="text2" w:themeShade="BF"/>
        </w:rPr>
        <w:t>ASEGURADO:</w:t>
      </w:r>
    </w:p>
    <w:p w14:paraId="6D832FB6" w14:textId="77777777" w:rsidR="007B295F" w:rsidRPr="00001066" w:rsidRDefault="007B295F" w:rsidP="00001066">
      <w:pPr>
        <w:tabs>
          <w:tab w:val="center" w:pos="4252"/>
        </w:tabs>
        <w:spacing w:after="0"/>
        <w:jc w:val="both"/>
        <w:rPr>
          <w:rFonts w:cstheme="minorHAnsi"/>
          <w:b/>
          <w:color w:val="17365D" w:themeColor="text2" w:themeShade="BF"/>
        </w:rPr>
      </w:pPr>
      <w:r w:rsidRPr="00001066">
        <w:rPr>
          <w:rFonts w:cstheme="minorHAnsi"/>
          <w:b/>
          <w:color w:val="17365D" w:themeColor="text2" w:themeShade="BF"/>
        </w:rPr>
        <w:t>VIGENCIA DE ESTA CLÁUSULA:</w:t>
      </w:r>
    </w:p>
    <w:p w14:paraId="3EAA563E" w14:textId="773C2BBF" w:rsidR="0064355F" w:rsidRPr="00001066" w:rsidRDefault="0064355F" w:rsidP="00001066">
      <w:pPr>
        <w:spacing w:after="0"/>
        <w:jc w:val="both"/>
        <w:rPr>
          <w:rFonts w:cstheme="minorHAnsi"/>
          <w:color w:val="17365D" w:themeColor="text2" w:themeShade="BF"/>
        </w:rPr>
      </w:pPr>
    </w:p>
    <w:p w14:paraId="5A67299C" w14:textId="77777777" w:rsidR="001E2E26" w:rsidRPr="00001066" w:rsidRDefault="001E2E26" w:rsidP="00001066">
      <w:pPr>
        <w:spacing w:after="0"/>
        <w:jc w:val="both"/>
        <w:rPr>
          <w:rFonts w:cstheme="minorHAnsi"/>
          <w:color w:val="17365D" w:themeColor="text2" w:themeShade="BF"/>
        </w:rPr>
      </w:pPr>
    </w:p>
    <w:p w14:paraId="298DA02A" w14:textId="61420437" w:rsidR="008D3984" w:rsidRPr="00001066" w:rsidRDefault="008D3984" w:rsidP="00001066">
      <w:pPr>
        <w:tabs>
          <w:tab w:val="left" w:pos="204"/>
        </w:tabs>
        <w:spacing w:after="0"/>
        <w:jc w:val="both"/>
        <w:rPr>
          <w:rFonts w:cstheme="minorHAnsi"/>
          <w:snapToGrid w:val="0"/>
          <w:color w:val="17365D" w:themeColor="text2" w:themeShade="BF"/>
          <w:lang w:val="es-MX"/>
        </w:rPr>
      </w:pPr>
      <w:r w:rsidRPr="00001066">
        <w:rPr>
          <w:rFonts w:cstheme="minorHAnsi"/>
          <w:snapToGrid w:val="0"/>
          <w:color w:val="17365D" w:themeColor="text2" w:themeShade="BF"/>
          <w:lang w:val="es-MX"/>
        </w:rPr>
        <w:t>Queda convenido y declarado que la Póliza arriba citada, a la cual se adhiere esta Cláusula, sujeta a las disposiciones q</w:t>
      </w:r>
      <w:r w:rsidR="00057361" w:rsidRPr="00001066">
        <w:rPr>
          <w:rFonts w:cstheme="minorHAnsi"/>
          <w:snapToGrid w:val="0"/>
          <w:color w:val="17365D" w:themeColor="text2" w:themeShade="BF"/>
          <w:lang w:val="es-MX"/>
        </w:rPr>
        <w:t xml:space="preserve">ue más adelante se expresan, </w:t>
      </w:r>
      <w:r w:rsidRPr="00001066">
        <w:rPr>
          <w:rFonts w:cstheme="minorHAnsi"/>
          <w:snapToGrid w:val="0"/>
          <w:color w:val="17365D" w:themeColor="text2" w:themeShade="BF"/>
          <w:lang w:val="es-MX"/>
        </w:rPr>
        <w:t>aclara</w:t>
      </w:r>
      <w:r w:rsidR="00BA7593" w:rsidRPr="00001066">
        <w:rPr>
          <w:rFonts w:cstheme="minorHAnsi"/>
          <w:snapToGrid w:val="0"/>
          <w:color w:val="17365D" w:themeColor="text2" w:themeShade="BF"/>
          <w:lang w:val="es-MX"/>
        </w:rPr>
        <w:t>:</w:t>
      </w:r>
    </w:p>
    <w:p w14:paraId="39462B79" w14:textId="77777777" w:rsidR="008D3984" w:rsidRPr="00001066" w:rsidRDefault="008D3984" w:rsidP="00001066">
      <w:pPr>
        <w:pStyle w:val="Textopredeterminado"/>
        <w:spacing w:line="276" w:lineRule="auto"/>
        <w:jc w:val="both"/>
        <w:rPr>
          <w:rFonts w:asciiTheme="minorHAnsi" w:eastAsiaTheme="minorHAnsi" w:hAnsiTheme="minorHAnsi" w:cstheme="minorHAnsi"/>
          <w:snapToGrid w:val="0"/>
          <w:color w:val="17365D" w:themeColor="text2" w:themeShade="BF"/>
          <w:sz w:val="22"/>
          <w:szCs w:val="22"/>
          <w:lang w:val="es-MX" w:eastAsia="en-US"/>
        </w:rPr>
      </w:pPr>
    </w:p>
    <w:p w14:paraId="64FA1BAD" w14:textId="47A55B75" w:rsidR="004F441C" w:rsidRPr="00001066" w:rsidRDefault="00656F72" w:rsidP="00001066">
      <w:pPr>
        <w:spacing w:after="0"/>
        <w:jc w:val="both"/>
        <w:rPr>
          <w:rFonts w:cstheme="minorHAnsi"/>
          <w:snapToGrid w:val="0"/>
          <w:color w:val="17365D" w:themeColor="text2" w:themeShade="BF"/>
          <w:lang w:val="es-MX"/>
        </w:rPr>
      </w:pPr>
      <w:r w:rsidRPr="00001066">
        <w:rPr>
          <w:rFonts w:cstheme="minorHAnsi"/>
          <w:snapToGrid w:val="0"/>
          <w:color w:val="17365D" w:themeColor="text2" w:themeShade="BF"/>
          <w:lang w:val="es-MX"/>
        </w:rPr>
        <w:t>Que los errores u omisiones en nombre, títulos o descripción de la propiedad asegurada no mermarán los derechos del Asegurado bajo la Póliza, pero si el error u omisión constituye un agravante del riesgo, la Compañía hará el cobro de la diferencia de prima correspondiente. Si ocurre cualquier violación de los términos y condiciones de la Póliza que invalide el seguro, éste será rehabilitado en todo vigor inmediatamente que haya cesado la circunstancia que ocasionó dicha violación, quedando convenido también que dicha violación no anulará por completo el seguro bajo la Póliza sino solamente el seguro sobre la parte donde haya ocurrido la violación mencionada</w:t>
      </w:r>
      <w:r w:rsidR="00CD019E" w:rsidRPr="00001066">
        <w:rPr>
          <w:rFonts w:cstheme="minorHAnsi"/>
          <w:snapToGrid w:val="0"/>
          <w:color w:val="17365D" w:themeColor="text2" w:themeShade="BF"/>
          <w:lang w:val="es-MX"/>
        </w:rPr>
        <w:t>.</w:t>
      </w:r>
    </w:p>
    <w:p w14:paraId="6A04B7C7" w14:textId="77777777" w:rsidR="004F441C" w:rsidRPr="00001066" w:rsidRDefault="004F441C" w:rsidP="00001066">
      <w:pPr>
        <w:spacing w:after="0"/>
        <w:jc w:val="both"/>
        <w:rPr>
          <w:rFonts w:cstheme="minorHAnsi"/>
          <w:snapToGrid w:val="0"/>
          <w:color w:val="17365D" w:themeColor="text2" w:themeShade="BF"/>
          <w:lang w:val="es-MX"/>
        </w:rPr>
      </w:pPr>
    </w:p>
    <w:p w14:paraId="7D21CF24" w14:textId="520B37C4" w:rsidR="007B295F" w:rsidRPr="00001066" w:rsidRDefault="007B295F" w:rsidP="00001066">
      <w:pPr>
        <w:spacing w:after="0"/>
        <w:jc w:val="both"/>
        <w:rPr>
          <w:rFonts w:cstheme="minorHAnsi"/>
          <w:snapToGrid w:val="0"/>
          <w:color w:val="17365D" w:themeColor="text2" w:themeShade="BF"/>
          <w:lang w:val="es-MX"/>
        </w:rPr>
      </w:pPr>
      <w:r w:rsidRPr="00001066">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2D93943B" w14:textId="77777777" w:rsidR="007B295F" w:rsidRPr="00001066" w:rsidRDefault="007B295F" w:rsidP="00001066">
      <w:pPr>
        <w:pStyle w:val="Textopredeterminado"/>
        <w:spacing w:line="276" w:lineRule="auto"/>
        <w:jc w:val="both"/>
        <w:rPr>
          <w:rFonts w:asciiTheme="minorHAnsi" w:hAnsiTheme="minorHAnsi" w:cstheme="minorHAnsi"/>
          <w:snapToGrid w:val="0"/>
          <w:color w:val="17365D" w:themeColor="text2" w:themeShade="BF"/>
          <w:sz w:val="22"/>
          <w:szCs w:val="22"/>
          <w:lang w:val="es-MX"/>
        </w:rPr>
      </w:pPr>
    </w:p>
    <w:p w14:paraId="09BFBBC6" w14:textId="016DCEDB" w:rsidR="007B295F" w:rsidRPr="00001066" w:rsidRDefault="00A42FA4" w:rsidP="00001066">
      <w:pPr>
        <w:spacing w:after="0"/>
        <w:jc w:val="both"/>
        <w:rPr>
          <w:rFonts w:cstheme="minorHAnsi"/>
          <w:b/>
          <w:color w:val="17365D" w:themeColor="text2" w:themeShade="BF"/>
        </w:rPr>
      </w:pPr>
      <w:r w:rsidRPr="00001066">
        <w:rPr>
          <w:rFonts w:cstheme="minorHAnsi"/>
          <w:b/>
          <w:snapToGrid w:val="0"/>
          <w:color w:val="17365D" w:themeColor="text2" w:themeShade="BF"/>
          <w:lang w:val="es-MX"/>
        </w:rPr>
        <w:t>Lugar y fecha</w:t>
      </w:r>
      <w:r w:rsidR="00F30553" w:rsidRPr="00001066">
        <w:rPr>
          <w:rFonts w:cstheme="minorHAnsi"/>
          <w:b/>
          <w:snapToGrid w:val="0"/>
          <w:color w:val="17365D" w:themeColor="text2" w:themeShade="BF"/>
          <w:lang w:val="es-MX"/>
        </w:rPr>
        <w:t xml:space="preserve"> de emisión</w:t>
      </w:r>
      <w:r w:rsidR="007B295F" w:rsidRPr="00001066">
        <w:rPr>
          <w:rFonts w:cstheme="minorHAnsi"/>
          <w:b/>
          <w:snapToGrid w:val="0"/>
          <w:color w:val="17365D" w:themeColor="text2" w:themeShade="BF"/>
          <w:lang w:val="es-MX"/>
        </w:rPr>
        <w:t>:</w:t>
      </w:r>
    </w:p>
    <w:p w14:paraId="1B935108" w14:textId="77777777" w:rsidR="007B295F" w:rsidRPr="00001066" w:rsidRDefault="007B295F" w:rsidP="00001066">
      <w:pPr>
        <w:spacing w:after="0"/>
        <w:jc w:val="both"/>
        <w:rPr>
          <w:rFonts w:cstheme="minorHAnsi"/>
          <w:color w:val="17365D" w:themeColor="text2" w:themeShade="BF"/>
        </w:rPr>
      </w:pPr>
    </w:p>
    <w:p w14:paraId="6875FABA" w14:textId="5CF7BBD0" w:rsidR="007B295F" w:rsidRPr="00001066" w:rsidRDefault="007B295F" w:rsidP="00001066">
      <w:pPr>
        <w:spacing w:after="0"/>
        <w:jc w:val="both"/>
        <w:rPr>
          <w:rFonts w:cstheme="minorHAnsi"/>
          <w:color w:val="17365D" w:themeColor="text2" w:themeShade="BF"/>
        </w:rPr>
      </w:pPr>
    </w:p>
    <w:p w14:paraId="26ED106D" w14:textId="6F9BF4B8" w:rsidR="00F01001" w:rsidRPr="00001066" w:rsidRDefault="00F01001" w:rsidP="00001066">
      <w:pPr>
        <w:spacing w:after="0"/>
        <w:jc w:val="both"/>
        <w:rPr>
          <w:rFonts w:cstheme="minorHAnsi"/>
          <w:color w:val="17365D" w:themeColor="text2" w:themeShade="BF"/>
        </w:rPr>
      </w:pPr>
    </w:p>
    <w:p w14:paraId="4D082FDA" w14:textId="77777777" w:rsidR="00F01001" w:rsidRPr="00001066" w:rsidRDefault="00F01001" w:rsidP="00001066">
      <w:pPr>
        <w:spacing w:after="0"/>
        <w:jc w:val="both"/>
        <w:rPr>
          <w:rFonts w:cstheme="minorHAnsi"/>
          <w:color w:val="17365D" w:themeColor="text2" w:themeShade="BF"/>
        </w:rPr>
      </w:pPr>
    </w:p>
    <w:p w14:paraId="11209B86" w14:textId="4A5921BC" w:rsidR="007B295F" w:rsidRPr="00001066" w:rsidRDefault="007B295F" w:rsidP="00001066">
      <w:pPr>
        <w:spacing w:after="0"/>
        <w:jc w:val="both"/>
        <w:rPr>
          <w:rFonts w:cstheme="minorHAnsi"/>
          <w:color w:val="17365D" w:themeColor="text2" w:themeShade="BF"/>
        </w:rPr>
      </w:pPr>
      <w:r w:rsidRPr="00001066">
        <w:rPr>
          <w:rFonts w:cstheme="minorHAnsi"/>
          <w:noProof/>
          <w:color w:val="17365D" w:themeColor="text2" w:themeShade="BF"/>
          <w:lang w:val="es-EC" w:eastAsia="zh-TW"/>
        </w:rPr>
        <mc:AlternateContent>
          <mc:Choice Requires="wps">
            <w:drawing>
              <wp:anchor distT="0" distB="0" distL="114300" distR="114300" simplePos="0" relativeHeight="251660288" behindDoc="0" locked="0" layoutInCell="1" allowOverlap="1" wp14:anchorId="398943FE" wp14:editId="7205BFD0">
                <wp:simplePos x="0" y="0"/>
                <wp:positionH relativeFrom="column">
                  <wp:posOffset>901541</wp:posOffset>
                </wp:positionH>
                <wp:positionV relativeFrom="paragraph">
                  <wp:posOffset>106045</wp:posOffset>
                </wp:positionV>
                <wp:extent cx="1665923" cy="0"/>
                <wp:effectExtent l="0" t="0" r="2984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BD606" id="_x0000_t32" coordsize="21600,21600" o:spt="32" o:oned="t" path="m,l21600,21600e" filled="f">
                <v:path arrowok="t" fillok="f" o:connecttype="none"/>
                <o:lock v:ext="edit" shapetype="t"/>
              </v:shapetype>
              <v:shape id="Conector recto de flecha 3"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001066">
        <w:rPr>
          <w:rFonts w:cstheme="minorHAnsi"/>
          <w:noProof/>
          <w:color w:val="17365D" w:themeColor="text2" w:themeShade="BF"/>
          <w:lang w:val="es-EC" w:eastAsia="zh-TW"/>
        </w:rPr>
        <mc:AlternateContent>
          <mc:Choice Requires="wps">
            <w:drawing>
              <wp:anchor distT="0" distB="0" distL="114300" distR="114300" simplePos="0" relativeHeight="251659264" behindDoc="0" locked="0" layoutInCell="1" allowOverlap="1" wp14:anchorId="62023532" wp14:editId="310ABC11">
                <wp:simplePos x="0" y="0"/>
                <wp:positionH relativeFrom="column">
                  <wp:posOffset>3358515</wp:posOffset>
                </wp:positionH>
                <wp:positionV relativeFrom="paragraph">
                  <wp:posOffset>106045</wp:posOffset>
                </wp:positionV>
                <wp:extent cx="1581150"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2634" id="Conector recto de flecha 1"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AFB1103" w14:textId="588BC7CA" w:rsidR="007B295F" w:rsidRPr="00001066" w:rsidRDefault="007B295F" w:rsidP="00001066">
      <w:pPr>
        <w:spacing w:after="0"/>
        <w:jc w:val="both"/>
        <w:rPr>
          <w:rFonts w:cstheme="minorHAnsi"/>
          <w:b/>
          <w:color w:val="17365D" w:themeColor="text2" w:themeShade="BF"/>
        </w:rPr>
      </w:pPr>
      <w:r w:rsidRPr="00001066">
        <w:rPr>
          <w:rFonts w:cstheme="minorHAnsi"/>
          <w:color w:val="17365D" w:themeColor="text2" w:themeShade="BF"/>
        </w:rPr>
        <w:tab/>
      </w:r>
      <w:r w:rsidRPr="00001066">
        <w:rPr>
          <w:rFonts w:cstheme="minorHAnsi"/>
          <w:color w:val="17365D" w:themeColor="text2" w:themeShade="BF"/>
        </w:rPr>
        <w:tab/>
      </w:r>
      <w:r w:rsidRPr="00001066">
        <w:rPr>
          <w:rFonts w:cstheme="minorHAnsi"/>
          <w:color w:val="17365D" w:themeColor="text2" w:themeShade="BF"/>
        </w:rPr>
        <w:tab/>
      </w:r>
      <w:r w:rsidRPr="00001066">
        <w:rPr>
          <w:rFonts w:cstheme="minorHAnsi"/>
          <w:b/>
          <w:color w:val="17365D" w:themeColor="text2" w:themeShade="BF"/>
        </w:rPr>
        <w:t>EL ASEGURADO</w:t>
      </w:r>
      <w:r w:rsidRPr="00001066">
        <w:rPr>
          <w:rFonts w:cstheme="minorHAnsi"/>
          <w:b/>
          <w:color w:val="17365D" w:themeColor="text2" w:themeShade="BF"/>
        </w:rPr>
        <w:tab/>
      </w:r>
      <w:r w:rsidRPr="00001066">
        <w:rPr>
          <w:rFonts w:cstheme="minorHAnsi"/>
          <w:b/>
          <w:color w:val="17365D" w:themeColor="text2" w:themeShade="BF"/>
        </w:rPr>
        <w:tab/>
      </w:r>
      <w:r w:rsidRPr="00001066">
        <w:rPr>
          <w:rFonts w:cstheme="minorHAnsi"/>
          <w:b/>
          <w:color w:val="17365D" w:themeColor="text2" w:themeShade="BF"/>
        </w:rPr>
        <w:tab/>
      </w:r>
      <w:r w:rsidR="0006102A" w:rsidRPr="00001066">
        <w:rPr>
          <w:rFonts w:cstheme="minorHAnsi"/>
          <w:b/>
          <w:color w:val="17365D" w:themeColor="text2" w:themeShade="BF"/>
        </w:rPr>
        <w:t xml:space="preserve">    </w:t>
      </w:r>
      <w:r w:rsidRPr="00001066">
        <w:rPr>
          <w:rFonts w:cstheme="minorHAnsi"/>
          <w:b/>
          <w:color w:val="17365D" w:themeColor="text2" w:themeShade="BF"/>
        </w:rPr>
        <w:t>LA COMPAÑÍA</w:t>
      </w:r>
    </w:p>
    <w:p w14:paraId="751F91A2" w14:textId="7BA6BCE4" w:rsidR="0007333C" w:rsidRPr="00001066" w:rsidRDefault="0007333C" w:rsidP="00001066">
      <w:pPr>
        <w:pStyle w:val="Textopredeterminado"/>
        <w:spacing w:line="276" w:lineRule="auto"/>
        <w:jc w:val="both"/>
        <w:rPr>
          <w:rFonts w:asciiTheme="minorHAnsi" w:hAnsiTheme="minorHAnsi" w:cstheme="minorHAnsi"/>
          <w:color w:val="17365D" w:themeColor="text2" w:themeShade="BF"/>
          <w:sz w:val="22"/>
          <w:szCs w:val="22"/>
        </w:rPr>
      </w:pPr>
    </w:p>
    <w:p w14:paraId="46A982DE" w14:textId="700E6B38" w:rsidR="009F0E4B" w:rsidRPr="00001066" w:rsidRDefault="009F0E4B" w:rsidP="00001066">
      <w:pPr>
        <w:pStyle w:val="Textopredeterminado"/>
        <w:spacing w:line="276" w:lineRule="auto"/>
        <w:jc w:val="both"/>
        <w:rPr>
          <w:rFonts w:asciiTheme="minorHAnsi" w:hAnsiTheme="minorHAnsi" w:cstheme="minorHAnsi"/>
          <w:color w:val="17365D" w:themeColor="text2" w:themeShade="BF"/>
          <w:sz w:val="22"/>
          <w:szCs w:val="22"/>
        </w:rPr>
      </w:pPr>
    </w:p>
    <w:p w14:paraId="743424BF" w14:textId="0F72B8B0" w:rsidR="009F0E4B" w:rsidRPr="00001066" w:rsidRDefault="009F0E4B" w:rsidP="00001066">
      <w:pPr>
        <w:pStyle w:val="Textopredeterminado"/>
        <w:spacing w:line="276" w:lineRule="auto"/>
        <w:jc w:val="both"/>
        <w:rPr>
          <w:rFonts w:asciiTheme="minorHAnsi" w:hAnsiTheme="minorHAnsi" w:cstheme="minorHAnsi"/>
          <w:color w:val="17365D" w:themeColor="text2" w:themeShade="BF"/>
          <w:sz w:val="22"/>
          <w:szCs w:val="22"/>
        </w:rPr>
      </w:pPr>
    </w:p>
    <w:p w14:paraId="7181D008" w14:textId="1C16ADC2" w:rsidR="009F0E4B" w:rsidRPr="00001066" w:rsidRDefault="009F0E4B" w:rsidP="00001066">
      <w:pPr>
        <w:pStyle w:val="Textopredeterminado"/>
        <w:spacing w:line="276" w:lineRule="auto"/>
        <w:jc w:val="both"/>
        <w:rPr>
          <w:rFonts w:asciiTheme="minorHAnsi" w:hAnsiTheme="minorHAnsi" w:cstheme="minorHAnsi"/>
          <w:color w:val="17365D" w:themeColor="text2" w:themeShade="BF"/>
          <w:sz w:val="22"/>
          <w:szCs w:val="22"/>
        </w:rPr>
      </w:pPr>
    </w:p>
    <w:p w14:paraId="2D149FDA" w14:textId="0B4546C4" w:rsidR="009F0E4B" w:rsidRPr="00001066" w:rsidRDefault="009F0E4B" w:rsidP="00001066">
      <w:pPr>
        <w:pStyle w:val="Textopredeterminado"/>
        <w:spacing w:line="276" w:lineRule="auto"/>
        <w:jc w:val="both"/>
        <w:rPr>
          <w:rFonts w:asciiTheme="minorHAnsi" w:hAnsiTheme="minorHAnsi" w:cstheme="minorHAnsi"/>
          <w:color w:val="17365D" w:themeColor="text2" w:themeShade="BF"/>
          <w:sz w:val="22"/>
          <w:szCs w:val="22"/>
        </w:rPr>
      </w:pPr>
    </w:p>
    <w:p w14:paraId="7BB87523" w14:textId="6E72B8CC" w:rsidR="009F0E4B" w:rsidRPr="00001066" w:rsidRDefault="009F0E4B" w:rsidP="00001066">
      <w:pPr>
        <w:pStyle w:val="Textopredeterminado"/>
        <w:spacing w:line="276" w:lineRule="auto"/>
        <w:jc w:val="both"/>
        <w:rPr>
          <w:rFonts w:asciiTheme="minorHAnsi" w:hAnsiTheme="minorHAnsi" w:cstheme="minorHAnsi"/>
          <w:color w:val="17365D" w:themeColor="text2" w:themeShade="BF"/>
          <w:sz w:val="22"/>
          <w:szCs w:val="22"/>
        </w:rPr>
      </w:pPr>
    </w:p>
    <w:p w14:paraId="21A196EC" w14:textId="36FDBB3E" w:rsidR="0068412E" w:rsidRPr="00001066" w:rsidRDefault="00EF3F78" w:rsidP="00001066">
      <w:pPr>
        <w:pStyle w:val="Textopredeterminado"/>
        <w:spacing w:line="276" w:lineRule="auto"/>
        <w:jc w:val="both"/>
        <w:rPr>
          <w:rFonts w:asciiTheme="minorHAnsi" w:hAnsiTheme="minorHAnsi" w:cstheme="minorHAnsi"/>
          <w:color w:val="17365D" w:themeColor="text2" w:themeShade="BF"/>
          <w:sz w:val="22"/>
          <w:szCs w:val="22"/>
        </w:rPr>
      </w:pPr>
      <w:r w:rsidRPr="00001066">
        <w:rPr>
          <w:rFonts w:asciiTheme="minorHAnsi" w:hAnsiTheme="minorHAnsi" w:cstheme="minorHAnsi"/>
          <w:color w:val="17365D" w:themeColor="text2" w:themeShade="BF"/>
          <w:sz w:val="22"/>
          <w:szCs w:val="22"/>
        </w:rPr>
        <w:t xml:space="preserve">El Contratante y/o Asegurado podrá solicitar a la Superintendencia de Compañías, </w:t>
      </w:r>
      <w:r w:rsidR="0068412E" w:rsidRPr="00001066">
        <w:rPr>
          <w:rFonts w:asciiTheme="minorHAnsi" w:hAnsiTheme="minorHAnsi" w:cstheme="minorHAnsi"/>
          <w:color w:val="17365D" w:themeColor="text2" w:themeShade="BF"/>
          <w:sz w:val="22"/>
          <w:szCs w:val="22"/>
        </w:rPr>
        <w:t>Valores</w:t>
      </w:r>
      <w:r w:rsidRPr="00001066">
        <w:rPr>
          <w:rFonts w:asciiTheme="minorHAnsi" w:hAnsiTheme="minorHAnsi" w:cstheme="minorHAnsi"/>
          <w:color w:val="17365D" w:themeColor="text2" w:themeShade="BF"/>
          <w:sz w:val="22"/>
          <w:szCs w:val="22"/>
        </w:rPr>
        <w:t xml:space="preserve"> y Seguros la verificación de este texto.</w:t>
      </w:r>
    </w:p>
    <w:p w14:paraId="3E17E07C" w14:textId="77777777" w:rsidR="0068412E" w:rsidRPr="00001066" w:rsidRDefault="0068412E" w:rsidP="00001066">
      <w:pPr>
        <w:pStyle w:val="Textopredeterminado"/>
        <w:spacing w:line="276" w:lineRule="auto"/>
        <w:jc w:val="both"/>
        <w:rPr>
          <w:rFonts w:asciiTheme="minorHAnsi" w:hAnsiTheme="minorHAnsi" w:cstheme="minorHAnsi"/>
          <w:color w:val="17365D" w:themeColor="text2" w:themeShade="BF"/>
          <w:sz w:val="22"/>
          <w:szCs w:val="22"/>
        </w:rPr>
      </w:pPr>
    </w:p>
    <w:p w14:paraId="01A3DB7F" w14:textId="09859013" w:rsidR="00EF3F78" w:rsidRPr="007C703A" w:rsidRDefault="00EF3F78" w:rsidP="00001066">
      <w:pPr>
        <w:pStyle w:val="Textopredeterminado"/>
        <w:spacing w:line="276" w:lineRule="auto"/>
        <w:jc w:val="both"/>
        <w:rPr>
          <w:rFonts w:asciiTheme="minorHAnsi" w:hAnsiTheme="minorHAnsi" w:cstheme="minorHAnsi"/>
          <w:color w:val="0F243E" w:themeColor="text2" w:themeShade="80"/>
          <w:szCs w:val="24"/>
        </w:rPr>
      </w:pPr>
      <w:r w:rsidRPr="00001066">
        <w:rPr>
          <w:rFonts w:asciiTheme="minorHAnsi" w:hAnsiTheme="minorHAnsi" w:cstheme="minorHAnsi"/>
          <w:color w:val="17365D" w:themeColor="text2" w:themeShade="BF"/>
          <w:sz w:val="22"/>
          <w:szCs w:val="22"/>
        </w:rPr>
        <w:t>La Superintendencia de Compañías, Valores y Seguros, para efectos d</w:t>
      </w:r>
      <w:r w:rsidR="0068412E" w:rsidRPr="00001066">
        <w:rPr>
          <w:rFonts w:asciiTheme="minorHAnsi" w:hAnsiTheme="minorHAnsi" w:cstheme="minorHAnsi"/>
          <w:color w:val="17365D" w:themeColor="text2" w:themeShade="BF"/>
          <w:sz w:val="22"/>
          <w:szCs w:val="22"/>
        </w:rPr>
        <w:t xml:space="preserve">e control asignó a la presente </w:t>
      </w:r>
      <w:r w:rsidR="00810EA4" w:rsidRPr="00001066">
        <w:rPr>
          <w:rFonts w:asciiTheme="minorHAnsi" w:hAnsiTheme="minorHAnsi" w:cstheme="minorHAnsi"/>
          <w:color w:val="17365D" w:themeColor="text2" w:themeShade="BF"/>
          <w:sz w:val="22"/>
          <w:szCs w:val="22"/>
        </w:rPr>
        <w:t>Cláusula</w:t>
      </w:r>
      <w:r w:rsidRPr="00001066">
        <w:rPr>
          <w:rFonts w:asciiTheme="minorHAnsi" w:hAnsiTheme="minorHAnsi" w:cstheme="minorHAnsi"/>
          <w:color w:val="17365D" w:themeColor="text2" w:themeShade="BF"/>
          <w:sz w:val="22"/>
          <w:szCs w:val="22"/>
        </w:rPr>
        <w:t xml:space="preserve"> </w:t>
      </w:r>
      <w:r w:rsidR="0068412E" w:rsidRPr="00001066">
        <w:rPr>
          <w:rFonts w:asciiTheme="minorHAnsi" w:hAnsiTheme="minorHAnsi" w:cstheme="minorHAnsi"/>
          <w:color w:val="17365D" w:themeColor="text2" w:themeShade="BF"/>
          <w:sz w:val="22"/>
          <w:szCs w:val="22"/>
        </w:rPr>
        <w:t xml:space="preserve">con oficio </w:t>
      </w:r>
      <w:r w:rsidRPr="00001066">
        <w:rPr>
          <w:rFonts w:asciiTheme="minorHAnsi" w:hAnsiTheme="minorHAnsi" w:cstheme="minorHAnsi"/>
          <w:color w:val="17365D" w:themeColor="text2" w:themeShade="BF"/>
          <w:sz w:val="22"/>
          <w:szCs w:val="22"/>
        </w:rPr>
        <w:t>No</w:t>
      </w:r>
      <w:r w:rsidR="007C703A">
        <w:rPr>
          <w:rFonts w:asciiTheme="minorHAnsi" w:hAnsiTheme="minorHAnsi" w:cstheme="minorHAnsi"/>
          <w:color w:val="17365D" w:themeColor="text2" w:themeShade="BF"/>
          <w:sz w:val="22"/>
          <w:szCs w:val="22"/>
        </w:rPr>
        <w:t xml:space="preserve">. </w:t>
      </w:r>
      <w:r w:rsidR="007C703A" w:rsidRPr="007C703A">
        <w:rPr>
          <w:rFonts w:asciiTheme="minorHAnsi" w:hAnsiTheme="minorHAnsi" w:cstheme="minorHAnsi"/>
          <w:color w:val="0F243E" w:themeColor="text2" w:themeShade="80"/>
          <w:sz w:val="22"/>
          <w:szCs w:val="22"/>
        </w:rPr>
        <w:t>SCVS-13-14-CA-299-123004423-21062023</w:t>
      </w:r>
      <w:r w:rsidR="007C703A" w:rsidRPr="007C703A">
        <w:rPr>
          <w:rFonts w:asciiTheme="minorHAnsi" w:hAnsiTheme="minorHAnsi" w:cstheme="minorHAnsi"/>
          <w:color w:val="0F243E" w:themeColor="text2" w:themeShade="80"/>
          <w:sz w:val="22"/>
          <w:szCs w:val="22"/>
        </w:rPr>
        <w:t xml:space="preserve">, con fecha 21 de junio del 2023. </w:t>
      </w:r>
    </w:p>
    <w:p w14:paraId="4A8701D1" w14:textId="77777777" w:rsidR="00656F72" w:rsidRPr="00001066" w:rsidRDefault="00656F72" w:rsidP="00001066">
      <w:pPr>
        <w:pStyle w:val="Textopredeterminado"/>
        <w:spacing w:line="276" w:lineRule="auto"/>
        <w:jc w:val="both"/>
        <w:rPr>
          <w:rFonts w:asciiTheme="minorHAnsi" w:hAnsiTheme="minorHAnsi" w:cstheme="minorHAnsi"/>
          <w:color w:val="17365D" w:themeColor="text2" w:themeShade="BF"/>
          <w:sz w:val="22"/>
          <w:szCs w:val="22"/>
        </w:rPr>
      </w:pPr>
    </w:p>
    <w:sectPr w:rsidR="00656F72" w:rsidRPr="00001066"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FC61" w14:textId="77777777" w:rsidR="0028412B" w:rsidRDefault="0028412B" w:rsidP="005C690A">
      <w:pPr>
        <w:spacing w:after="0" w:line="240" w:lineRule="auto"/>
      </w:pPr>
      <w:r>
        <w:separator/>
      </w:r>
    </w:p>
  </w:endnote>
  <w:endnote w:type="continuationSeparator" w:id="0">
    <w:p w14:paraId="75190012" w14:textId="77777777" w:rsidR="0028412B" w:rsidRDefault="0028412B"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07BE7" w14:textId="77777777" w:rsidR="0028412B" w:rsidRDefault="0028412B" w:rsidP="005C690A">
      <w:pPr>
        <w:spacing w:after="0" w:line="240" w:lineRule="auto"/>
      </w:pPr>
      <w:r>
        <w:separator/>
      </w:r>
    </w:p>
  </w:footnote>
  <w:footnote w:type="continuationSeparator" w:id="0">
    <w:p w14:paraId="2F3352CC" w14:textId="77777777" w:rsidR="0028412B" w:rsidRDefault="0028412B"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6E0"/>
    <w:multiLevelType w:val="hybridMultilevel"/>
    <w:tmpl w:val="E4985174"/>
    <w:lvl w:ilvl="0" w:tplc="CD8AA768">
      <w:start w:val="3"/>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98F2C4C"/>
    <w:multiLevelType w:val="hybridMultilevel"/>
    <w:tmpl w:val="90D23160"/>
    <w:lvl w:ilvl="0" w:tplc="B2F05674">
      <w:start w:val="3"/>
      <w:numFmt w:val="lowerLetter"/>
      <w:lvlText w:val="%1)"/>
      <w:lvlJc w:val="left"/>
      <w:pPr>
        <w:tabs>
          <w:tab w:val="num" w:pos="705"/>
        </w:tabs>
        <w:ind w:left="70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5046ED"/>
    <w:multiLevelType w:val="hybridMultilevel"/>
    <w:tmpl w:val="2A2AD4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D516A9D"/>
    <w:multiLevelType w:val="hybridMultilevel"/>
    <w:tmpl w:val="A89014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A8D14D6"/>
    <w:multiLevelType w:val="hybridMultilevel"/>
    <w:tmpl w:val="0D1E77D2"/>
    <w:lvl w:ilvl="0" w:tplc="3868353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15:restartNumberingAfterBreak="0">
    <w:nsid w:val="2BA4751A"/>
    <w:multiLevelType w:val="hybridMultilevel"/>
    <w:tmpl w:val="3AE4C22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5C62208"/>
    <w:multiLevelType w:val="hybridMultilevel"/>
    <w:tmpl w:val="A4282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9355D5D"/>
    <w:multiLevelType w:val="singleLevel"/>
    <w:tmpl w:val="28E42C90"/>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3E5B6EA8"/>
    <w:multiLevelType w:val="hybridMultilevel"/>
    <w:tmpl w:val="FBA6C66C"/>
    <w:lvl w:ilvl="0" w:tplc="25407C2A">
      <w:start w:val="4"/>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7EC04F1"/>
    <w:multiLevelType w:val="hybridMultilevel"/>
    <w:tmpl w:val="8C761DE8"/>
    <w:lvl w:ilvl="0" w:tplc="300A000F">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69F10030"/>
    <w:multiLevelType w:val="hybridMultilevel"/>
    <w:tmpl w:val="ECCE4F2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E7A09FB"/>
    <w:multiLevelType w:val="hybridMultilevel"/>
    <w:tmpl w:val="12E2C278"/>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58A785A"/>
    <w:multiLevelType w:val="hybridMultilevel"/>
    <w:tmpl w:val="DA36F7A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760D0FFC"/>
    <w:multiLevelType w:val="hybridMultilevel"/>
    <w:tmpl w:val="4F829D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965620995">
    <w:abstractNumId w:val="7"/>
  </w:num>
  <w:num w:numId="2" w16cid:durableId="1730613638">
    <w:abstractNumId w:val="1"/>
  </w:num>
  <w:num w:numId="3" w16cid:durableId="839538252">
    <w:abstractNumId w:val="0"/>
  </w:num>
  <w:num w:numId="4" w16cid:durableId="1613710927">
    <w:abstractNumId w:val="8"/>
  </w:num>
  <w:num w:numId="5" w16cid:durableId="413208153">
    <w:abstractNumId w:val="5"/>
  </w:num>
  <w:num w:numId="6" w16cid:durableId="1321885027">
    <w:abstractNumId w:val="2"/>
  </w:num>
  <w:num w:numId="7" w16cid:durableId="1020938396">
    <w:abstractNumId w:val="4"/>
  </w:num>
  <w:num w:numId="8" w16cid:durableId="1205870039">
    <w:abstractNumId w:val="13"/>
  </w:num>
  <w:num w:numId="9" w16cid:durableId="602999298">
    <w:abstractNumId w:val="10"/>
  </w:num>
  <w:num w:numId="10" w16cid:durableId="412362970">
    <w:abstractNumId w:val="11"/>
  </w:num>
  <w:num w:numId="11" w16cid:durableId="1435444946">
    <w:abstractNumId w:val="12"/>
  </w:num>
  <w:num w:numId="12" w16cid:durableId="1700544703">
    <w:abstractNumId w:val="6"/>
  </w:num>
  <w:num w:numId="13" w16cid:durableId="1368067583">
    <w:abstractNumId w:val="3"/>
  </w:num>
  <w:num w:numId="14" w16cid:durableId="166759080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01066"/>
    <w:rsid w:val="0001513D"/>
    <w:rsid w:val="0003046D"/>
    <w:rsid w:val="00031C81"/>
    <w:rsid w:val="000400AE"/>
    <w:rsid w:val="00040A45"/>
    <w:rsid w:val="00053F40"/>
    <w:rsid w:val="00057361"/>
    <w:rsid w:val="0006102A"/>
    <w:rsid w:val="000635B7"/>
    <w:rsid w:val="000676F7"/>
    <w:rsid w:val="0007333C"/>
    <w:rsid w:val="000862AE"/>
    <w:rsid w:val="000A27A5"/>
    <w:rsid w:val="000B345D"/>
    <w:rsid w:val="000B3AD9"/>
    <w:rsid w:val="000B4BB3"/>
    <w:rsid w:val="000C38FA"/>
    <w:rsid w:val="000E3826"/>
    <w:rsid w:val="000F7383"/>
    <w:rsid w:val="00111E74"/>
    <w:rsid w:val="00130E99"/>
    <w:rsid w:val="001448D2"/>
    <w:rsid w:val="0014502E"/>
    <w:rsid w:val="001460CC"/>
    <w:rsid w:val="0014618F"/>
    <w:rsid w:val="00177D06"/>
    <w:rsid w:val="001932DF"/>
    <w:rsid w:val="001941B7"/>
    <w:rsid w:val="001945DB"/>
    <w:rsid w:val="00195C25"/>
    <w:rsid w:val="00195C68"/>
    <w:rsid w:val="001A34AC"/>
    <w:rsid w:val="001D13F4"/>
    <w:rsid w:val="001E2E26"/>
    <w:rsid w:val="001E74C7"/>
    <w:rsid w:val="00202938"/>
    <w:rsid w:val="00212451"/>
    <w:rsid w:val="00215ECD"/>
    <w:rsid w:val="00217445"/>
    <w:rsid w:val="002178C7"/>
    <w:rsid w:val="0022649F"/>
    <w:rsid w:val="00236C71"/>
    <w:rsid w:val="00244E4E"/>
    <w:rsid w:val="00250E0C"/>
    <w:rsid w:val="0028412B"/>
    <w:rsid w:val="00286D09"/>
    <w:rsid w:val="00295537"/>
    <w:rsid w:val="002D60B5"/>
    <w:rsid w:val="002F7B8A"/>
    <w:rsid w:val="003073A1"/>
    <w:rsid w:val="003166C6"/>
    <w:rsid w:val="00322E78"/>
    <w:rsid w:val="00324DA7"/>
    <w:rsid w:val="00340D74"/>
    <w:rsid w:val="00344DC4"/>
    <w:rsid w:val="00380AAE"/>
    <w:rsid w:val="003911F3"/>
    <w:rsid w:val="00397EB6"/>
    <w:rsid w:val="003A1A06"/>
    <w:rsid w:val="003A686E"/>
    <w:rsid w:val="003B2324"/>
    <w:rsid w:val="003B7AE7"/>
    <w:rsid w:val="003C2045"/>
    <w:rsid w:val="003D69A6"/>
    <w:rsid w:val="003E6881"/>
    <w:rsid w:val="003E7651"/>
    <w:rsid w:val="00412A2C"/>
    <w:rsid w:val="00434E61"/>
    <w:rsid w:val="00451A45"/>
    <w:rsid w:val="004550D5"/>
    <w:rsid w:val="0047322E"/>
    <w:rsid w:val="0048290F"/>
    <w:rsid w:val="0048643E"/>
    <w:rsid w:val="00492970"/>
    <w:rsid w:val="00494B8C"/>
    <w:rsid w:val="004A22A2"/>
    <w:rsid w:val="004C409B"/>
    <w:rsid w:val="004C4624"/>
    <w:rsid w:val="004E19D8"/>
    <w:rsid w:val="004E28B9"/>
    <w:rsid w:val="004F2143"/>
    <w:rsid w:val="004F292D"/>
    <w:rsid w:val="004F441C"/>
    <w:rsid w:val="004F596B"/>
    <w:rsid w:val="005072C3"/>
    <w:rsid w:val="00513D76"/>
    <w:rsid w:val="00533C76"/>
    <w:rsid w:val="00536C37"/>
    <w:rsid w:val="00544D14"/>
    <w:rsid w:val="005545A9"/>
    <w:rsid w:val="005660EF"/>
    <w:rsid w:val="00581018"/>
    <w:rsid w:val="005851B7"/>
    <w:rsid w:val="00593DB8"/>
    <w:rsid w:val="005A08A9"/>
    <w:rsid w:val="005A4C7A"/>
    <w:rsid w:val="005C0956"/>
    <w:rsid w:val="005C690A"/>
    <w:rsid w:val="005D39A8"/>
    <w:rsid w:val="005D491D"/>
    <w:rsid w:val="005D5064"/>
    <w:rsid w:val="005E1665"/>
    <w:rsid w:val="005E49D6"/>
    <w:rsid w:val="005E4EAA"/>
    <w:rsid w:val="005F6EFC"/>
    <w:rsid w:val="00605298"/>
    <w:rsid w:val="0061437D"/>
    <w:rsid w:val="00627462"/>
    <w:rsid w:val="00631FD1"/>
    <w:rsid w:val="006342E8"/>
    <w:rsid w:val="0064355F"/>
    <w:rsid w:val="00644FFD"/>
    <w:rsid w:val="0064634C"/>
    <w:rsid w:val="006504B5"/>
    <w:rsid w:val="006505A3"/>
    <w:rsid w:val="00656F72"/>
    <w:rsid w:val="006618E0"/>
    <w:rsid w:val="00662242"/>
    <w:rsid w:val="006651F4"/>
    <w:rsid w:val="00672649"/>
    <w:rsid w:val="00676A48"/>
    <w:rsid w:val="0068412E"/>
    <w:rsid w:val="00687E20"/>
    <w:rsid w:val="00696255"/>
    <w:rsid w:val="006A0372"/>
    <w:rsid w:val="006C2A8C"/>
    <w:rsid w:val="006C511F"/>
    <w:rsid w:val="006E2D97"/>
    <w:rsid w:val="006E39A4"/>
    <w:rsid w:val="006E56D6"/>
    <w:rsid w:val="006F0EB1"/>
    <w:rsid w:val="00714BAB"/>
    <w:rsid w:val="00736D71"/>
    <w:rsid w:val="00746FF9"/>
    <w:rsid w:val="00760BE4"/>
    <w:rsid w:val="00761963"/>
    <w:rsid w:val="007674BE"/>
    <w:rsid w:val="0077606A"/>
    <w:rsid w:val="007A273A"/>
    <w:rsid w:val="007B295F"/>
    <w:rsid w:val="007C703A"/>
    <w:rsid w:val="007D4A20"/>
    <w:rsid w:val="007F42FA"/>
    <w:rsid w:val="007F522D"/>
    <w:rsid w:val="007F77CE"/>
    <w:rsid w:val="008107D7"/>
    <w:rsid w:val="00810EA4"/>
    <w:rsid w:val="008120D2"/>
    <w:rsid w:val="00821DCC"/>
    <w:rsid w:val="00834A67"/>
    <w:rsid w:val="00843AA8"/>
    <w:rsid w:val="00845A45"/>
    <w:rsid w:val="008539D0"/>
    <w:rsid w:val="00856410"/>
    <w:rsid w:val="00867092"/>
    <w:rsid w:val="0087441B"/>
    <w:rsid w:val="008829C4"/>
    <w:rsid w:val="00884F82"/>
    <w:rsid w:val="00892674"/>
    <w:rsid w:val="008A30F4"/>
    <w:rsid w:val="008C3CF6"/>
    <w:rsid w:val="008C64DF"/>
    <w:rsid w:val="008C6949"/>
    <w:rsid w:val="008D22C0"/>
    <w:rsid w:val="008D3984"/>
    <w:rsid w:val="008D75F8"/>
    <w:rsid w:val="008E023E"/>
    <w:rsid w:val="008F4C29"/>
    <w:rsid w:val="0090711D"/>
    <w:rsid w:val="00914842"/>
    <w:rsid w:val="0093308D"/>
    <w:rsid w:val="00951291"/>
    <w:rsid w:val="0096623C"/>
    <w:rsid w:val="00970BC4"/>
    <w:rsid w:val="009B6AD3"/>
    <w:rsid w:val="009B71F6"/>
    <w:rsid w:val="009D2F9D"/>
    <w:rsid w:val="009E3654"/>
    <w:rsid w:val="009F0E4B"/>
    <w:rsid w:val="00A014A7"/>
    <w:rsid w:val="00A054EB"/>
    <w:rsid w:val="00A06A81"/>
    <w:rsid w:val="00A10CA0"/>
    <w:rsid w:val="00A23000"/>
    <w:rsid w:val="00A34B04"/>
    <w:rsid w:val="00A35F70"/>
    <w:rsid w:val="00A40674"/>
    <w:rsid w:val="00A417B3"/>
    <w:rsid w:val="00A42FA4"/>
    <w:rsid w:val="00A57261"/>
    <w:rsid w:val="00A76300"/>
    <w:rsid w:val="00A86DAB"/>
    <w:rsid w:val="00A974DF"/>
    <w:rsid w:val="00AB36AC"/>
    <w:rsid w:val="00AB722A"/>
    <w:rsid w:val="00AC3374"/>
    <w:rsid w:val="00AE0E6E"/>
    <w:rsid w:val="00AE18AD"/>
    <w:rsid w:val="00AF52AA"/>
    <w:rsid w:val="00B20F11"/>
    <w:rsid w:val="00B23D66"/>
    <w:rsid w:val="00B25B78"/>
    <w:rsid w:val="00B2710E"/>
    <w:rsid w:val="00B35F10"/>
    <w:rsid w:val="00B46484"/>
    <w:rsid w:val="00B52756"/>
    <w:rsid w:val="00B53973"/>
    <w:rsid w:val="00B70808"/>
    <w:rsid w:val="00B93DB6"/>
    <w:rsid w:val="00BA7593"/>
    <w:rsid w:val="00BB2771"/>
    <w:rsid w:val="00BB77B6"/>
    <w:rsid w:val="00BE4C76"/>
    <w:rsid w:val="00BF6448"/>
    <w:rsid w:val="00C27004"/>
    <w:rsid w:val="00C370F0"/>
    <w:rsid w:val="00C42E71"/>
    <w:rsid w:val="00C63490"/>
    <w:rsid w:val="00C653F9"/>
    <w:rsid w:val="00C76087"/>
    <w:rsid w:val="00CB2167"/>
    <w:rsid w:val="00CB4B2B"/>
    <w:rsid w:val="00CC0CA8"/>
    <w:rsid w:val="00CC431A"/>
    <w:rsid w:val="00CD019E"/>
    <w:rsid w:val="00CD62FF"/>
    <w:rsid w:val="00CE3A68"/>
    <w:rsid w:val="00CF3303"/>
    <w:rsid w:val="00CF479E"/>
    <w:rsid w:val="00CF7278"/>
    <w:rsid w:val="00D010AB"/>
    <w:rsid w:val="00D0118C"/>
    <w:rsid w:val="00D1662C"/>
    <w:rsid w:val="00D34F92"/>
    <w:rsid w:val="00D54428"/>
    <w:rsid w:val="00D56750"/>
    <w:rsid w:val="00D60EBD"/>
    <w:rsid w:val="00D740EB"/>
    <w:rsid w:val="00D865AB"/>
    <w:rsid w:val="00DB409B"/>
    <w:rsid w:val="00DC6409"/>
    <w:rsid w:val="00DC76BB"/>
    <w:rsid w:val="00DC7BFA"/>
    <w:rsid w:val="00DD3F32"/>
    <w:rsid w:val="00DE3E32"/>
    <w:rsid w:val="00DE6641"/>
    <w:rsid w:val="00DF17BA"/>
    <w:rsid w:val="00E2498B"/>
    <w:rsid w:val="00E26F4A"/>
    <w:rsid w:val="00E317F9"/>
    <w:rsid w:val="00E34E2E"/>
    <w:rsid w:val="00E425E4"/>
    <w:rsid w:val="00E64844"/>
    <w:rsid w:val="00E64A90"/>
    <w:rsid w:val="00E75178"/>
    <w:rsid w:val="00E76863"/>
    <w:rsid w:val="00E77315"/>
    <w:rsid w:val="00E92677"/>
    <w:rsid w:val="00E96D2B"/>
    <w:rsid w:val="00EB5B51"/>
    <w:rsid w:val="00EE10B6"/>
    <w:rsid w:val="00EE1748"/>
    <w:rsid w:val="00EE7886"/>
    <w:rsid w:val="00EF3F78"/>
    <w:rsid w:val="00EF7181"/>
    <w:rsid w:val="00F01001"/>
    <w:rsid w:val="00F30553"/>
    <w:rsid w:val="00F51935"/>
    <w:rsid w:val="00F57B60"/>
    <w:rsid w:val="00F6623A"/>
    <w:rsid w:val="00F67D03"/>
    <w:rsid w:val="00F90D2F"/>
    <w:rsid w:val="00F957E1"/>
    <w:rsid w:val="00FA00A2"/>
    <w:rsid w:val="00FA30F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5">
    <w:name w:val="heading 5"/>
    <w:basedOn w:val="Normal"/>
    <w:next w:val="Normal"/>
    <w:link w:val="Ttulo5Car"/>
    <w:uiPriority w:val="9"/>
    <w:semiHidden/>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semiHidden/>
    <w:unhideWhenUsed/>
    <w:rsid w:val="00EF3F78"/>
    <w:pPr>
      <w:spacing w:after="120"/>
    </w:pPr>
  </w:style>
  <w:style w:type="character" w:customStyle="1" w:styleId="TextoindependienteCar">
    <w:name w:val="Texto independiente Car"/>
    <w:basedOn w:val="Fuentedeprrafopredeter"/>
    <w:link w:val="Textoindependiente"/>
    <w:uiPriority w:val="99"/>
    <w:semiHidden/>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semiHidden/>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semiHidden/>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7B1A-0498-45F0-A2C7-856EF655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1307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cerda ortiz</dc:creator>
  <cp:lastModifiedBy>Camila Chavez V.</cp:lastModifiedBy>
  <cp:revision>2</cp:revision>
  <dcterms:created xsi:type="dcterms:W3CDTF">2023-06-22T16:51:00Z</dcterms:created>
  <dcterms:modified xsi:type="dcterms:W3CDTF">2023-06-22T16:51:00Z</dcterms:modified>
</cp:coreProperties>
</file>