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Pr="00725C36" w:rsidRDefault="00C63490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3B5DA1B0" w:rsidR="006E56D6" w:rsidRPr="00725C36" w:rsidRDefault="00B50314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  <w:lang w:val="es-EC"/>
        </w:rPr>
        <w:t>SEGURO CONTRA TODO RIESGO PARA CONTRATISTAS</w:t>
      </w:r>
    </w:p>
    <w:p w14:paraId="2AD80F67" w14:textId="6A0793BC" w:rsidR="00344DC4" w:rsidRPr="00725C36" w:rsidRDefault="00344DC4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25C36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25C36" w:rsidRDefault="00D1662C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1874395F" w:rsidR="007B295F" w:rsidRPr="00725C36" w:rsidRDefault="007B295F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</w:rPr>
        <w:t xml:space="preserve">CLÁUSULA </w:t>
      </w:r>
      <w:r w:rsidR="008D3984" w:rsidRPr="00725C36">
        <w:rPr>
          <w:rFonts w:cstheme="minorHAnsi"/>
          <w:b/>
          <w:color w:val="17365D" w:themeColor="text2" w:themeShade="BF"/>
        </w:rPr>
        <w:t xml:space="preserve">ACLARATORIA </w:t>
      </w:r>
      <w:r w:rsidR="0003046D" w:rsidRPr="00725C36">
        <w:rPr>
          <w:rFonts w:cstheme="minorHAnsi"/>
          <w:b/>
          <w:color w:val="17365D" w:themeColor="text2" w:themeShade="BF"/>
        </w:rPr>
        <w:t>DE</w:t>
      </w:r>
      <w:r w:rsidR="001D13F4" w:rsidRPr="00725C36">
        <w:rPr>
          <w:rFonts w:cstheme="minorHAnsi"/>
          <w:b/>
          <w:color w:val="17365D" w:themeColor="text2" w:themeShade="BF"/>
        </w:rPr>
        <w:t xml:space="preserve"> </w:t>
      </w:r>
      <w:r w:rsidR="00821DCC" w:rsidRPr="00725C36">
        <w:rPr>
          <w:rFonts w:cstheme="minorHAnsi"/>
          <w:b/>
          <w:color w:val="17365D" w:themeColor="text2" w:themeShade="BF"/>
        </w:rPr>
        <w:t>PAR Y JUEGO</w:t>
      </w:r>
    </w:p>
    <w:p w14:paraId="77170EE5" w14:textId="77777777" w:rsidR="00D1662C" w:rsidRPr="00725C36" w:rsidRDefault="00D1662C" w:rsidP="00725C36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25C36" w:rsidRDefault="007B295F" w:rsidP="00725C36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25C36" w:rsidRDefault="007B295F" w:rsidP="00725C36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25C36" w:rsidRDefault="007B295F" w:rsidP="00725C36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773C2BBF" w:rsidR="0064355F" w:rsidRPr="00725C36" w:rsidRDefault="0064355F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A67299C" w14:textId="77777777" w:rsidR="001E2E26" w:rsidRPr="00725C36" w:rsidRDefault="001E2E26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98DA02A" w14:textId="679A29A9" w:rsidR="008D3984" w:rsidRPr="00725C36" w:rsidRDefault="008D3984" w:rsidP="00725C36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25C36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sujeta a las disposiciones q</w:t>
      </w:r>
      <w:r w:rsidR="000A4CA2" w:rsidRPr="00725C36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725C36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BA7593" w:rsidRPr="00725C36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39462B79" w14:textId="77777777" w:rsidR="008D3984" w:rsidRPr="00725C36" w:rsidRDefault="008D3984" w:rsidP="00725C36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49663B0B" w14:textId="5EF125A3" w:rsidR="00821DCC" w:rsidRPr="00725C36" w:rsidRDefault="00236C71" w:rsidP="00725C3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25C36">
        <w:rPr>
          <w:rFonts w:cstheme="minorHAnsi"/>
          <w:snapToGrid w:val="0"/>
          <w:color w:val="17365D" w:themeColor="text2" w:themeShade="BF"/>
          <w:lang w:val="es-MX"/>
        </w:rPr>
        <w:t>Que</w:t>
      </w:r>
      <w:r w:rsidR="000A4CA2" w:rsidRPr="00725C36">
        <w:rPr>
          <w:rFonts w:cstheme="minorHAnsi"/>
          <w:snapToGrid w:val="0"/>
          <w:color w:val="17365D" w:themeColor="text2" w:themeShade="BF"/>
          <w:lang w:val="es-MX"/>
        </w:rPr>
        <w:t xml:space="preserve"> </w:t>
      </w:r>
      <w:r w:rsidR="00821DCC" w:rsidRPr="00725C36">
        <w:rPr>
          <w:rFonts w:cstheme="minorHAnsi"/>
          <w:snapToGrid w:val="0"/>
          <w:color w:val="17365D" w:themeColor="text2" w:themeShade="BF"/>
          <w:lang w:val="es-MX"/>
        </w:rPr>
        <w:t xml:space="preserve">en caso de pérdidas o daños a cualquier artículo que forma parte de un par o juego de los bienes asegurados, dichas pérdidas o daños se reconocerán en forma proporcional y equitativa, </w:t>
      </w:r>
      <w:r w:rsidR="003E4E89" w:rsidRPr="00725C36">
        <w:rPr>
          <w:rFonts w:cstheme="minorHAnsi"/>
          <w:snapToGrid w:val="0"/>
          <w:color w:val="17365D" w:themeColor="text2" w:themeShade="BF"/>
          <w:lang w:val="es-MX"/>
        </w:rPr>
        <w:t xml:space="preserve">del valor total de dicho par o juego, </w:t>
      </w:r>
      <w:r w:rsidR="00821DCC" w:rsidRPr="00725C36">
        <w:rPr>
          <w:rFonts w:cstheme="minorHAnsi"/>
          <w:snapToGrid w:val="0"/>
          <w:color w:val="17365D" w:themeColor="text2" w:themeShade="BF"/>
          <w:lang w:val="es-MX"/>
        </w:rPr>
        <w:t>pero en caso de no encontrarse en el mercado se considerará total de par y juego.</w:t>
      </w:r>
    </w:p>
    <w:p w14:paraId="71F3F7E6" w14:textId="77777777" w:rsidR="00821DCC" w:rsidRPr="00725C36" w:rsidRDefault="00821DCC" w:rsidP="00725C3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77A29C4" w14:textId="77777777" w:rsidR="00821DCC" w:rsidRPr="00725C36" w:rsidRDefault="00821DCC" w:rsidP="00725C3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25C36">
        <w:rPr>
          <w:rFonts w:cstheme="minorHAnsi"/>
          <w:snapToGrid w:val="0"/>
          <w:color w:val="17365D" w:themeColor="text2" w:themeShade="BF"/>
          <w:lang w:val="es-MX"/>
        </w:rPr>
        <w:t>Lo antes citado no aplica para piezas de los bienes asegurados que son sujetas de desgaste natural por su uso.</w:t>
      </w:r>
    </w:p>
    <w:p w14:paraId="4FA1D7ED" w14:textId="13FEDE30" w:rsidR="00E77315" w:rsidRPr="00725C36" w:rsidRDefault="00E77315" w:rsidP="00725C3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0EE58095" w:rsidR="007B295F" w:rsidRPr="00725C36" w:rsidRDefault="007B295F" w:rsidP="00725C36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25C36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725C36" w:rsidRDefault="007B295F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6F9BA374" w:rsidR="007B295F" w:rsidRPr="00725C36" w:rsidRDefault="00A42FA4" w:rsidP="00725C36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7E02B1" w:rsidRPr="00725C36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25C36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725C36" w:rsidRDefault="007B295F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CF7BBD0" w:rsidR="007B295F" w:rsidRPr="00725C36" w:rsidRDefault="007B295F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6ED106D" w14:textId="6F9BF4B8" w:rsidR="00F01001" w:rsidRPr="00725C36" w:rsidRDefault="00F01001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4D082FDA" w14:textId="77777777" w:rsidR="00F01001" w:rsidRPr="00725C36" w:rsidRDefault="00F01001" w:rsidP="00725C36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725C36" w:rsidRDefault="007B295F" w:rsidP="00725C36">
      <w:pPr>
        <w:spacing w:after="0"/>
        <w:jc w:val="both"/>
        <w:rPr>
          <w:rFonts w:cstheme="minorHAnsi"/>
          <w:color w:val="17365D" w:themeColor="text2" w:themeShade="BF"/>
        </w:rPr>
      </w:pPr>
      <w:r w:rsidRPr="00725C3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25C3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25C36" w:rsidRDefault="007B295F" w:rsidP="00725C36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25C36">
        <w:rPr>
          <w:rFonts w:cstheme="minorHAnsi"/>
          <w:color w:val="17365D" w:themeColor="text2" w:themeShade="BF"/>
        </w:rPr>
        <w:tab/>
      </w:r>
      <w:r w:rsidRPr="00725C36">
        <w:rPr>
          <w:rFonts w:cstheme="minorHAnsi"/>
          <w:color w:val="17365D" w:themeColor="text2" w:themeShade="BF"/>
        </w:rPr>
        <w:tab/>
      </w:r>
      <w:r w:rsidRPr="00725C36">
        <w:rPr>
          <w:rFonts w:cstheme="minorHAnsi"/>
          <w:color w:val="17365D" w:themeColor="text2" w:themeShade="BF"/>
        </w:rPr>
        <w:tab/>
      </w:r>
      <w:r w:rsidRPr="00725C36">
        <w:rPr>
          <w:rFonts w:cstheme="minorHAnsi"/>
          <w:b/>
          <w:color w:val="17365D" w:themeColor="text2" w:themeShade="BF"/>
        </w:rPr>
        <w:t>EL ASEGURADO</w:t>
      </w:r>
      <w:r w:rsidRPr="00725C36">
        <w:rPr>
          <w:rFonts w:cstheme="minorHAnsi"/>
          <w:b/>
          <w:color w:val="17365D" w:themeColor="text2" w:themeShade="BF"/>
        </w:rPr>
        <w:tab/>
      </w:r>
      <w:r w:rsidRPr="00725C36">
        <w:rPr>
          <w:rFonts w:cstheme="minorHAnsi"/>
          <w:b/>
          <w:color w:val="17365D" w:themeColor="text2" w:themeShade="BF"/>
        </w:rPr>
        <w:tab/>
      </w:r>
      <w:r w:rsidRPr="00725C36">
        <w:rPr>
          <w:rFonts w:cstheme="minorHAnsi"/>
          <w:b/>
          <w:color w:val="17365D" w:themeColor="text2" w:themeShade="BF"/>
        </w:rPr>
        <w:tab/>
      </w:r>
      <w:r w:rsidR="0006102A" w:rsidRPr="00725C36">
        <w:rPr>
          <w:rFonts w:cstheme="minorHAnsi"/>
          <w:b/>
          <w:color w:val="17365D" w:themeColor="text2" w:themeShade="BF"/>
        </w:rPr>
        <w:t xml:space="preserve">    </w:t>
      </w:r>
      <w:r w:rsidRPr="00725C36">
        <w:rPr>
          <w:rFonts w:cstheme="minorHAnsi"/>
          <w:b/>
          <w:color w:val="17365D" w:themeColor="text2" w:themeShade="BF"/>
        </w:rPr>
        <w:t>LA COMPAÑÍA</w:t>
      </w:r>
    </w:p>
    <w:p w14:paraId="737A8DBD" w14:textId="5AE6969C" w:rsidR="00C63490" w:rsidRPr="00725C36" w:rsidRDefault="00C63490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B2CC120" w14:textId="5EF9DC63" w:rsidR="0007333C" w:rsidRPr="00725C36" w:rsidRDefault="0007333C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37CCECC" w14:textId="69F57B2D" w:rsidR="0007333C" w:rsidRPr="00725C36" w:rsidRDefault="0007333C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9835A4C" w14:textId="0F2BCD22" w:rsidR="00236C71" w:rsidRPr="00725C36" w:rsidRDefault="00236C71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9176353" w14:textId="23FE774D" w:rsidR="00236C71" w:rsidRPr="00725C36" w:rsidRDefault="00236C71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43396DE" w14:textId="77777777" w:rsidR="000B345D" w:rsidRPr="00725C36" w:rsidRDefault="000B345D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2E23D3" w14:textId="77777777" w:rsidR="007E02B1" w:rsidRPr="00725C36" w:rsidRDefault="007E02B1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42302C6" w:rsidR="0068412E" w:rsidRPr="00725C36" w:rsidRDefault="00EF3F78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25C36" w:rsidRDefault="0068412E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B646AA0" w14:textId="07C33E49" w:rsidR="007E02B1" w:rsidRPr="00465A02" w:rsidRDefault="00EF3F78" w:rsidP="00725C36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F243E" w:themeColor="text2" w:themeShade="80"/>
          <w:szCs w:val="24"/>
        </w:rPr>
      </w:pPr>
      <w:r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68412E"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con oficio </w:t>
      </w:r>
      <w:r w:rsidRPr="00725C3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465A0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465A02" w:rsidRPr="00465A0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SCVS-13-14-CA-295-123004423-21062023</w:t>
      </w:r>
      <w:r w:rsidR="00465A02" w:rsidRPr="00465A0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con fecha 21 de junio del 2023. </w:t>
      </w:r>
    </w:p>
    <w:sectPr w:rsidR="007E02B1" w:rsidRPr="00465A02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856F" w14:textId="77777777" w:rsidR="00BF08FB" w:rsidRDefault="00BF08FB" w:rsidP="005C690A">
      <w:pPr>
        <w:spacing w:after="0" w:line="240" w:lineRule="auto"/>
      </w:pPr>
      <w:r>
        <w:separator/>
      </w:r>
    </w:p>
  </w:endnote>
  <w:endnote w:type="continuationSeparator" w:id="0">
    <w:p w14:paraId="1ACFF37B" w14:textId="77777777" w:rsidR="00BF08FB" w:rsidRDefault="00BF08FB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5E1B" w14:textId="77777777" w:rsidR="00BF08FB" w:rsidRDefault="00BF08FB" w:rsidP="005C690A">
      <w:pPr>
        <w:spacing w:after="0" w:line="240" w:lineRule="auto"/>
      </w:pPr>
      <w:r>
        <w:separator/>
      </w:r>
    </w:p>
  </w:footnote>
  <w:footnote w:type="continuationSeparator" w:id="0">
    <w:p w14:paraId="6B819A1A" w14:textId="77777777" w:rsidR="00BF08FB" w:rsidRDefault="00BF08FB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9581">
    <w:abstractNumId w:val="7"/>
  </w:num>
  <w:num w:numId="2" w16cid:durableId="2096316174">
    <w:abstractNumId w:val="1"/>
  </w:num>
  <w:num w:numId="3" w16cid:durableId="1963069426">
    <w:abstractNumId w:val="0"/>
  </w:num>
  <w:num w:numId="4" w16cid:durableId="1515264960">
    <w:abstractNumId w:val="8"/>
  </w:num>
  <w:num w:numId="5" w16cid:durableId="1841042189">
    <w:abstractNumId w:val="5"/>
  </w:num>
  <w:num w:numId="6" w16cid:durableId="1093282330">
    <w:abstractNumId w:val="2"/>
  </w:num>
  <w:num w:numId="7" w16cid:durableId="1312177941">
    <w:abstractNumId w:val="4"/>
  </w:num>
  <w:num w:numId="8" w16cid:durableId="1323777169">
    <w:abstractNumId w:val="13"/>
  </w:num>
  <w:num w:numId="9" w16cid:durableId="1582325319">
    <w:abstractNumId w:val="10"/>
  </w:num>
  <w:num w:numId="10" w16cid:durableId="1255551301">
    <w:abstractNumId w:val="11"/>
  </w:num>
  <w:num w:numId="11" w16cid:durableId="206182128">
    <w:abstractNumId w:val="12"/>
  </w:num>
  <w:num w:numId="12" w16cid:durableId="918368703">
    <w:abstractNumId w:val="6"/>
  </w:num>
  <w:num w:numId="13" w16cid:durableId="1191380429">
    <w:abstractNumId w:val="3"/>
  </w:num>
  <w:num w:numId="14" w16cid:durableId="18961266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32FDD"/>
    <w:rsid w:val="000400AE"/>
    <w:rsid w:val="00040A45"/>
    <w:rsid w:val="00053F40"/>
    <w:rsid w:val="0006102A"/>
    <w:rsid w:val="000635B7"/>
    <w:rsid w:val="000676F7"/>
    <w:rsid w:val="0007333C"/>
    <w:rsid w:val="000843C1"/>
    <w:rsid w:val="000862AE"/>
    <w:rsid w:val="000A27A5"/>
    <w:rsid w:val="000A4CA2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54699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649F"/>
    <w:rsid w:val="00236C71"/>
    <w:rsid w:val="00244E4E"/>
    <w:rsid w:val="00250E0C"/>
    <w:rsid w:val="00286D09"/>
    <w:rsid w:val="00295537"/>
    <w:rsid w:val="002D60B5"/>
    <w:rsid w:val="002F7B8A"/>
    <w:rsid w:val="003073A1"/>
    <w:rsid w:val="003166C6"/>
    <w:rsid w:val="00322E78"/>
    <w:rsid w:val="00324DA7"/>
    <w:rsid w:val="0034049E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4E89"/>
    <w:rsid w:val="003E6881"/>
    <w:rsid w:val="003E7651"/>
    <w:rsid w:val="00412A2C"/>
    <w:rsid w:val="00451A45"/>
    <w:rsid w:val="004550D5"/>
    <w:rsid w:val="00465A02"/>
    <w:rsid w:val="0047322E"/>
    <w:rsid w:val="0048290F"/>
    <w:rsid w:val="0048643E"/>
    <w:rsid w:val="00492970"/>
    <w:rsid w:val="00494B8C"/>
    <w:rsid w:val="004A22A2"/>
    <w:rsid w:val="004C409B"/>
    <w:rsid w:val="004E19D8"/>
    <w:rsid w:val="004E28B9"/>
    <w:rsid w:val="004F2143"/>
    <w:rsid w:val="004F292D"/>
    <w:rsid w:val="004F596B"/>
    <w:rsid w:val="005072C3"/>
    <w:rsid w:val="00513D76"/>
    <w:rsid w:val="00533C76"/>
    <w:rsid w:val="00536C37"/>
    <w:rsid w:val="00544D14"/>
    <w:rsid w:val="005660EF"/>
    <w:rsid w:val="00581018"/>
    <w:rsid w:val="00593DB8"/>
    <w:rsid w:val="005A08A9"/>
    <w:rsid w:val="005C690A"/>
    <w:rsid w:val="005D39A8"/>
    <w:rsid w:val="005D491D"/>
    <w:rsid w:val="005D5064"/>
    <w:rsid w:val="005E1665"/>
    <w:rsid w:val="005E49D6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25C36"/>
    <w:rsid w:val="00736D71"/>
    <w:rsid w:val="00746FF9"/>
    <w:rsid w:val="00760BE4"/>
    <w:rsid w:val="00761963"/>
    <w:rsid w:val="007674BE"/>
    <w:rsid w:val="007A273A"/>
    <w:rsid w:val="007B295F"/>
    <w:rsid w:val="007C5DB3"/>
    <w:rsid w:val="007D4A20"/>
    <w:rsid w:val="007E02B1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3308D"/>
    <w:rsid w:val="00951291"/>
    <w:rsid w:val="0096623C"/>
    <w:rsid w:val="00970BC4"/>
    <w:rsid w:val="009846E2"/>
    <w:rsid w:val="009B6AD3"/>
    <w:rsid w:val="009B71F6"/>
    <w:rsid w:val="009C3700"/>
    <w:rsid w:val="009D2F9D"/>
    <w:rsid w:val="009D725E"/>
    <w:rsid w:val="009E3654"/>
    <w:rsid w:val="00A014A7"/>
    <w:rsid w:val="00A06A81"/>
    <w:rsid w:val="00A10CA0"/>
    <w:rsid w:val="00A23000"/>
    <w:rsid w:val="00A34B04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0314"/>
    <w:rsid w:val="00B52756"/>
    <w:rsid w:val="00B70808"/>
    <w:rsid w:val="00B93DB6"/>
    <w:rsid w:val="00BA7593"/>
    <w:rsid w:val="00BB2771"/>
    <w:rsid w:val="00BB77B6"/>
    <w:rsid w:val="00BC48CF"/>
    <w:rsid w:val="00BE4C76"/>
    <w:rsid w:val="00BF08FB"/>
    <w:rsid w:val="00BF1876"/>
    <w:rsid w:val="00BF4F09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B409B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A6889"/>
    <w:rsid w:val="00EB5B51"/>
    <w:rsid w:val="00EE10B6"/>
    <w:rsid w:val="00EE1748"/>
    <w:rsid w:val="00EE7886"/>
    <w:rsid w:val="00EF3F78"/>
    <w:rsid w:val="00EF7181"/>
    <w:rsid w:val="00F01001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F40B-5CDC-4541-8583-2C502A91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2023-06-22T16:47:00Z</dcterms:created>
  <dcterms:modified xsi:type="dcterms:W3CDTF">2023-06-22T16:47:00Z</dcterms:modified>
</cp:coreProperties>
</file>