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1D16" w14:textId="1441E032" w:rsidR="00AE0E6E" w:rsidRPr="00BF6448" w:rsidRDefault="00AE0E6E" w:rsidP="007B295F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</w:p>
    <w:p w14:paraId="3E42904B" w14:textId="77777777" w:rsidR="00CF3303" w:rsidRPr="007B295F" w:rsidRDefault="00CF3303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SEGURO </w:t>
      </w:r>
      <w:r w:rsidR="001F18A6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65BEC1F1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64D2315A" w14:textId="19B541CA" w:rsidR="007B295F" w:rsidRPr="007B295F" w:rsidRDefault="007B295F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DE COBERTURA </w:t>
      </w:r>
      <w:r w:rsidR="001F18A6">
        <w:rPr>
          <w:rFonts w:cstheme="minorHAnsi"/>
          <w:b/>
          <w:color w:val="17365D" w:themeColor="text2" w:themeShade="BF"/>
        </w:rPr>
        <w:t>DE RIESGO DE TERREMOTO (505)</w:t>
      </w:r>
    </w:p>
    <w:p w14:paraId="77170EE5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3EAA563E" w14:textId="127A9A80" w:rsidR="0064355F" w:rsidRDefault="006435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E98207E" w14:textId="75DE3EF6" w:rsidR="007B295F" w:rsidRDefault="007B295F" w:rsidP="00B20F11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4574D">
        <w:rPr>
          <w:rFonts w:cstheme="minorHAnsi"/>
          <w:snapToGrid w:val="0"/>
          <w:color w:val="17365D" w:themeColor="text2" w:themeShade="BF"/>
          <w:highlight w:val="yellow"/>
          <w:lang w:val="es-MX"/>
        </w:rPr>
        <w:t>En consideración al pago de la prima adicional correspondiente,</w:t>
      </w:r>
      <w:r w:rsidRPr="007B295F">
        <w:rPr>
          <w:rFonts w:cstheme="minorHAnsi"/>
          <w:snapToGrid w:val="0"/>
          <w:color w:val="17365D" w:themeColor="text2" w:themeShade="BF"/>
          <w:lang w:val="es-MX"/>
        </w:rPr>
        <w:t xml:space="preserve"> queda con</w:t>
      </w:r>
      <w:r w:rsidR="0006102A">
        <w:rPr>
          <w:rFonts w:cstheme="minorHAnsi"/>
          <w:snapToGrid w:val="0"/>
          <w:color w:val="17365D" w:themeColor="text2" w:themeShade="BF"/>
          <w:lang w:val="es-MX"/>
        </w:rPr>
        <w:t>venido y declarado que la Póliza arriba citada</w:t>
      </w:r>
      <w:r w:rsidRPr="007B295F">
        <w:rPr>
          <w:rFonts w:cstheme="minorHAnsi"/>
          <w:snapToGrid w:val="0"/>
          <w:color w:val="17365D" w:themeColor="text2" w:themeShade="BF"/>
          <w:lang w:val="es-MX"/>
        </w:rPr>
        <w:t xml:space="preserve">, </w:t>
      </w:r>
      <w:r w:rsidR="0006102A">
        <w:rPr>
          <w:rFonts w:cstheme="minorHAnsi"/>
          <w:snapToGrid w:val="0"/>
          <w:color w:val="17365D" w:themeColor="text2" w:themeShade="BF"/>
          <w:lang w:val="es-MX"/>
        </w:rPr>
        <w:t>a la cual se adhiere esta Cláusula, sujeta</w:t>
      </w:r>
      <w:r w:rsidRPr="007B295F">
        <w:rPr>
          <w:rFonts w:cstheme="minorHAnsi"/>
          <w:snapToGrid w:val="0"/>
          <w:color w:val="17365D" w:themeColor="text2" w:themeShade="BF"/>
          <w:lang w:val="es-MX"/>
        </w:rPr>
        <w:t xml:space="preserve"> a las disposiciones que más adelante se expresan, </w:t>
      </w:r>
      <w:proofErr w:type="gramStart"/>
      <w:r w:rsidRPr="007B295F">
        <w:rPr>
          <w:rFonts w:cstheme="minorHAnsi"/>
          <w:snapToGrid w:val="0"/>
          <w:color w:val="17365D" w:themeColor="text2" w:themeShade="BF"/>
          <w:lang w:val="es-MX"/>
        </w:rPr>
        <w:t>cubre</w:t>
      </w:r>
      <w:proofErr w:type="gramEnd"/>
      <w:r w:rsidRPr="007B295F">
        <w:rPr>
          <w:rFonts w:cstheme="minorHAnsi"/>
          <w:snapToGrid w:val="0"/>
          <w:color w:val="17365D" w:themeColor="text2" w:themeShade="BF"/>
          <w:lang w:val="es-MX"/>
        </w:rPr>
        <w:t xml:space="preserve"> además</w:t>
      </w:r>
      <w:r w:rsidR="00AE33AB">
        <w:rPr>
          <w:rFonts w:cstheme="minorHAnsi"/>
          <w:snapToGrid w:val="0"/>
          <w:color w:val="17365D" w:themeColor="text2" w:themeShade="BF"/>
          <w:lang w:val="es-MX"/>
        </w:rPr>
        <w:t>:</w:t>
      </w:r>
      <w:r w:rsidR="0074574D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</w:p>
    <w:p w14:paraId="11365A07" w14:textId="77777777" w:rsidR="007B295F" w:rsidRPr="007B295F" w:rsidRDefault="007B295F" w:rsidP="00A42FA4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02FCFBF0" w14:textId="605E8AB0" w:rsidR="001F18A6" w:rsidRPr="001F18A6" w:rsidRDefault="00AE33AB" w:rsidP="001F18A6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E</w:t>
      </w:r>
      <w:r w:rsidR="001F18A6" w:rsidRPr="001F18A6">
        <w:rPr>
          <w:rFonts w:cstheme="minorHAnsi"/>
          <w:snapToGrid w:val="0"/>
          <w:color w:val="17365D" w:themeColor="text2" w:themeShade="BF"/>
          <w:lang w:val="es-MX"/>
        </w:rPr>
        <w:t xml:space="preserve">l riesgo </w:t>
      </w:r>
      <w:r w:rsidR="0074574D">
        <w:rPr>
          <w:rFonts w:cstheme="minorHAnsi"/>
          <w:snapToGrid w:val="0"/>
          <w:color w:val="17365D" w:themeColor="text2" w:themeShade="BF"/>
          <w:lang w:val="es-MX"/>
        </w:rPr>
        <w:t xml:space="preserve">de </w:t>
      </w:r>
      <w:r w:rsidR="001F18A6" w:rsidRPr="001F18A6">
        <w:rPr>
          <w:rFonts w:cstheme="minorHAnsi"/>
          <w:snapToGrid w:val="0"/>
          <w:color w:val="17365D" w:themeColor="text2" w:themeShade="BF"/>
          <w:lang w:val="es-MX"/>
        </w:rPr>
        <w:t xml:space="preserve">terremoto, temblor, golpe de mar por </w:t>
      </w:r>
      <w:r>
        <w:rPr>
          <w:rFonts w:cstheme="minorHAnsi"/>
          <w:snapToGrid w:val="0"/>
          <w:color w:val="17365D" w:themeColor="text2" w:themeShade="BF"/>
          <w:lang w:val="es-MX"/>
        </w:rPr>
        <w:t xml:space="preserve">maremoto y erupción volcánica, </w:t>
      </w:r>
      <w:r w:rsidRPr="001F18A6">
        <w:rPr>
          <w:rFonts w:cstheme="minorHAnsi"/>
          <w:snapToGrid w:val="0"/>
          <w:color w:val="17365D" w:themeColor="text2" w:themeShade="BF"/>
          <w:lang w:val="es-MX"/>
        </w:rPr>
        <w:t xml:space="preserve">hasta el límite especificado en las condiciones particulares </w:t>
      </w:r>
      <w:r>
        <w:rPr>
          <w:rFonts w:cstheme="minorHAnsi"/>
          <w:snapToGrid w:val="0"/>
          <w:color w:val="17365D" w:themeColor="text2" w:themeShade="BF"/>
          <w:lang w:val="es-MX"/>
        </w:rPr>
        <w:t>de la Póliza por acontecimiento:</w:t>
      </w:r>
    </w:p>
    <w:p w14:paraId="2ABDB1D8" w14:textId="77777777" w:rsidR="00A42FA4" w:rsidRPr="00A42FA4" w:rsidRDefault="00A42FA4" w:rsidP="00A42FA4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77777777" w:rsidR="007B295F" w:rsidRPr="007B295F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1F18A6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59C3B0D3" w:rsidR="007B295F" w:rsidRPr="007B295F" w:rsidRDefault="00A42FA4" w:rsidP="007B295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74574D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7B295F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1B935108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7D9858EC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58985EB4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6875FABA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11209B86" w14:textId="4A5921BC" w:rsidR="007B295F" w:rsidRPr="007B295F" w:rsidRDefault="007B295F" w:rsidP="007B295F">
      <w:pPr>
        <w:spacing w:after="0"/>
        <w:jc w:val="both"/>
        <w:rPr>
          <w:rFonts w:cstheme="minorHAnsi"/>
        </w:rPr>
      </w:pP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7B295F" w:rsidRDefault="007B295F" w:rsidP="007B295F">
      <w:pPr>
        <w:spacing w:after="0"/>
        <w:jc w:val="both"/>
        <w:rPr>
          <w:rFonts w:cstheme="minorHAnsi"/>
          <w:b/>
        </w:rPr>
      </w:pP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  <w:b/>
        </w:rPr>
        <w:t>EL ASEGURADO</w:t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="0006102A">
        <w:rPr>
          <w:rFonts w:cstheme="minorHAnsi"/>
          <w:b/>
        </w:rPr>
        <w:t xml:space="preserve">    </w:t>
      </w:r>
      <w:r w:rsidRPr="007B295F">
        <w:rPr>
          <w:rFonts w:cstheme="minorHAnsi"/>
          <w:b/>
        </w:rPr>
        <w:t>LA COMPAÑÍA</w:t>
      </w:r>
    </w:p>
    <w:p w14:paraId="7CC875CE" w14:textId="072D62FF" w:rsidR="007B295F" w:rsidRDefault="007B295F" w:rsidP="007B295F">
      <w:pPr>
        <w:spacing w:after="0"/>
        <w:jc w:val="both"/>
        <w:rPr>
          <w:rFonts w:cstheme="minorHAnsi"/>
          <w:b/>
        </w:rPr>
      </w:pPr>
    </w:p>
    <w:p w14:paraId="733B848F" w14:textId="4D595D6E" w:rsidR="001F18A6" w:rsidRDefault="001F18A6" w:rsidP="007B295F">
      <w:pPr>
        <w:spacing w:after="0"/>
        <w:jc w:val="both"/>
        <w:rPr>
          <w:rFonts w:cstheme="minorHAnsi"/>
          <w:b/>
        </w:rPr>
      </w:pPr>
    </w:p>
    <w:p w14:paraId="78622BFC" w14:textId="693E5962" w:rsidR="001F18A6" w:rsidRDefault="001F18A6" w:rsidP="007B295F">
      <w:pPr>
        <w:spacing w:after="0"/>
        <w:jc w:val="both"/>
        <w:rPr>
          <w:rFonts w:cstheme="minorHAnsi"/>
          <w:b/>
        </w:rPr>
      </w:pPr>
    </w:p>
    <w:p w14:paraId="17F7E1BD" w14:textId="1B9BE109" w:rsidR="001F18A6" w:rsidRDefault="001F18A6" w:rsidP="007B295F">
      <w:pPr>
        <w:spacing w:after="0"/>
        <w:jc w:val="both"/>
        <w:rPr>
          <w:rFonts w:cstheme="minorHAnsi"/>
          <w:b/>
        </w:rPr>
      </w:pPr>
    </w:p>
    <w:p w14:paraId="4614D3C9" w14:textId="280DA4BB" w:rsidR="001F18A6" w:rsidRDefault="001F18A6" w:rsidP="007B295F">
      <w:pPr>
        <w:spacing w:after="0"/>
        <w:jc w:val="both"/>
        <w:rPr>
          <w:rFonts w:cstheme="minorHAnsi"/>
          <w:b/>
        </w:rPr>
      </w:pPr>
    </w:p>
    <w:p w14:paraId="2E756430" w14:textId="68915F80" w:rsidR="001F18A6" w:rsidRDefault="001F18A6" w:rsidP="007B295F">
      <w:pPr>
        <w:spacing w:after="0"/>
        <w:jc w:val="both"/>
        <w:rPr>
          <w:rFonts w:cstheme="minorHAnsi"/>
          <w:b/>
        </w:rPr>
      </w:pPr>
    </w:p>
    <w:p w14:paraId="2C099814" w14:textId="071C044C" w:rsidR="001F18A6" w:rsidRDefault="001F18A6" w:rsidP="007B295F">
      <w:pPr>
        <w:spacing w:after="0"/>
        <w:jc w:val="both"/>
        <w:rPr>
          <w:rFonts w:cstheme="minorHAnsi"/>
          <w:b/>
        </w:rPr>
      </w:pPr>
    </w:p>
    <w:p w14:paraId="58DD8098" w14:textId="5BA14978" w:rsidR="001F18A6" w:rsidRDefault="001F18A6" w:rsidP="007B295F">
      <w:pPr>
        <w:spacing w:after="0"/>
        <w:jc w:val="both"/>
        <w:rPr>
          <w:rFonts w:cstheme="minorHAnsi"/>
          <w:b/>
        </w:rPr>
      </w:pPr>
    </w:p>
    <w:p w14:paraId="558C67C5" w14:textId="77777777" w:rsidR="001F18A6" w:rsidRPr="007B295F" w:rsidRDefault="001F18A6" w:rsidP="007B295F">
      <w:pPr>
        <w:spacing w:after="0"/>
        <w:jc w:val="both"/>
        <w:rPr>
          <w:rFonts w:cstheme="minorHAnsi"/>
          <w:b/>
        </w:rPr>
      </w:pPr>
    </w:p>
    <w:p w14:paraId="44B74556" w14:textId="77777777" w:rsidR="00AE33AB" w:rsidRDefault="00AE33A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6A226631" w:rsidR="0068412E" w:rsidRPr="007B295F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7B295F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05E1675" w14:textId="3AB956C2" w:rsidR="001F18A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</w:t>
      </w:r>
      <w:r w:rsidR="0058641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505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con oficio 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  <w:r w:rsidR="0058641D" w:rsidRPr="0058641D">
        <w:rPr>
          <w:rFonts w:ascii="Arial" w:hAnsi="Arial" w:cs="Arial"/>
          <w:sz w:val="21"/>
          <w:szCs w:val="21"/>
        </w:rPr>
        <w:t xml:space="preserve"> </w:t>
      </w:r>
      <w:r w:rsidR="0058641D" w:rsidRPr="0058641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SCVS-13-20-CA-439-807004422-09052023</w:t>
      </w:r>
      <w:r w:rsidR="0058641D" w:rsidRPr="0058641D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58641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del 09 de mayo del 2023.</w:t>
      </w:r>
    </w:p>
    <w:p w14:paraId="2DF2EE00" w14:textId="77777777" w:rsidR="001F18A6" w:rsidRPr="007B295F" w:rsidRDefault="001F18A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1F18A6" w:rsidRPr="007B295F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20D3" w14:textId="77777777" w:rsidR="00383617" w:rsidRDefault="00383617" w:rsidP="005C690A">
      <w:pPr>
        <w:spacing w:after="0" w:line="240" w:lineRule="auto"/>
      </w:pPr>
      <w:r>
        <w:separator/>
      </w:r>
    </w:p>
  </w:endnote>
  <w:endnote w:type="continuationSeparator" w:id="0">
    <w:p w14:paraId="51B37D34" w14:textId="77777777" w:rsidR="00383617" w:rsidRDefault="00383617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7666" w14:textId="77777777" w:rsidR="00383617" w:rsidRDefault="00383617" w:rsidP="005C690A">
      <w:pPr>
        <w:spacing w:after="0" w:line="240" w:lineRule="auto"/>
      </w:pPr>
      <w:r>
        <w:separator/>
      </w:r>
    </w:p>
  </w:footnote>
  <w:footnote w:type="continuationSeparator" w:id="0">
    <w:p w14:paraId="19CEE8DF" w14:textId="77777777" w:rsidR="00383617" w:rsidRDefault="00383617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4453106">
    <w:abstractNumId w:val="5"/>
  </w:num>
  <w:num w:numId="2" w16cid:durableId="1928883124">
    <w:abstractNumId w:val="1"/>
  </w:num>
  <w:num w:numId="3" w16cid:durableId="1000500019">
    <w:abstractNumId w:val="0"/>
  </w:num>
  <w:num w:numId="4" w16cid:durableId="163404430">
    <w:abstractNumId w:val="6"/>
  </w:num>
  <w:num w:numId="5" w16cid:durableId="1501846589">
    <w:abstractNumId w:val="4"/>
  </w:num>
  <w:num w:numId="6" w16cid:durableId="1448348618">
    <w:abstractNumId w:val="2"/>
  </w:num>
  <w:num w:numId="7" w16cid:durableId="2114547863">
    <w:abstractNumId w:val="3"/>
  </w:num>
  <w:num w:numId="8" w16cid:durableId="1942833561">
    <w:abstractNumId w:val="10"/>
  </w:num>
  <w:num w:numId="9" w16cid:durableId="283853011">
    <w:abstractNumId w:val="7"/>
  </w:num>
  <w:num w:numId="10" w16cid:durableId="947589213">
    <w:abstractNumId w:val="8"/>
  </w:num>
  <w:num w:numId="11" w16cid:durableId="153145319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90501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77D06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86D09"/>
    <w:rsid w:val="002D60B5"/>
    <w:rsid w:val="002F7B8A"/>
    <w:rsid w:val="00322E78"/>
    <w:rsid w:val="00324DA7"/>
    <w:rsid w:val="00340D74"/>
    <w:rsid w:val="00344DC4"/>
    <w:rsid w:val="00380AAE"/>
    <w:rsid w:val="00383617"/>
    <w:rsid w:val="003911F3"/>
    <w:rsid w:val="00397EB6"/>
    <w:rsid w:val="003A1A06"/>
    <w:rsid w:val="003A686E"/>
    <w:rsid w:val="003B2324"/>
    <w:rsid w:val="003B7AE7"/>
    <w:rsid w:val="003C2045"/>
    <w:rsid w:val="003D69A6"/>
    <w:rsid w:val="003E7651"/>
    <w:rsid w:val="00412A2C"/>
    <w:rsid w:val="00451A45"/>
    <w:rsid w:val="0047322E"/>
    <w:rsid w:val="0048290F"/>
    <w:rsid w:val="0048643E"/>
    <w:rsid w:val="00494B8C"/>
    <w:rsid w:val="004A22A2"/>
    <w:rsid w:val="004C409B"/>
    <w:rsid w:val="004E19D8"/>
    <w:rsid w:val="004F2143"/>
    <w:rsid w:val="004F292D"/>
    <w:rsid w:val="004F596B"/>
    <w:rsid w:val="00513D76"/>
    <w:rsid w:val="00533C76"/>
    <w:rsid w:val="00536C37"/>
    <w:rsid w:val="00544D14"/>
    <w:rsid w:val="005660EF"/>
    <w:rsid w:val="00581018"/>
    <w:rsid w:val="0058641D"/>
    <w:rsid w:val="00593DB8"/>
    <w:rsid w:val="005A08A9"/>
    <w:rsid w:val="005C690A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41BD"/>
    <w:rsid w:val="006E56D6"/>
    <w:rsid w:val="006F0EB1"/>
    <w:rsid w:val="00714BAB"/>
    <w:rsid w:val="0074574D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34A67"/>
    <w:rsid w:val="008539D0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0FCD"/>
    <w:rsid w:val="00914842"/>
    <w:rsid w:val="0093308D"/>
    <w:rsid w:val="00951291"/>
    <w:rsid w:val="0096623C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76300"/>
    <w:rsid w:val="00A86DAB"/>
    <w:rsid w:val="00A974DF"/>
    <w:rsid w:val="00AB36AC"/>
    <w:rsid w:val="00AB722A"/>
    <w:rsid w:val="00AC3374"/>
    <w:rsid w:val="00AE0E6E"/>
    <w:rsid w:val="00AE18AD"/>
    <w:rsid w:val="00AE33AB"/>
    <w:rsid w:val="00AF52AA"/>
    <w:rsid w:val="00B20F11"/>
    <w:rsid w:val="00B23D66"/>
    <w:rsid w:val="00B25B78"/>
    <w:rsid w:val="00B33CFA"/>
    <w:rsid w:val="00B35F10"/>
    <w:rsid w:val="00B46484"/>
    <w:rsid w:val="00B70808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F92"/>
    <w:rsid w:val="00D54428"/>
    <w:rsid w:val="00D56750"/>
    <w:rsid w:val="00D60EBD"/>
    <w:rsid w:val="00D740EB"/>
    <w:rsid w:val="00D865AB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E10B6"/>
    <w:rsid w:val="00EE1748"/>
    <w:rsid w:val="00EE7886"/>
    <w:rsid w:val="00EF3F78"/>
    <w:rsid w:val="00F51935"/>
    <w:rsid w:val="00F57B60"/>
    <w:rsid w:val="00F6623A"/>
    <w:rsid w:val="00F67D03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857F-23D3-4136-8D08-48E74DC1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2023-05-12T17:04:00Z</dcterms:created>
  <dcterms:modified xsi:type="dcterms:W3CDTF">2023-05-12T17:04:00Z</dcterms:modified>
</cp:coreProperties>
</file>