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1C31" w14:textId="77777777" w:rsidR="00C63490" w:rsidRDefault="00C63490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5B144031" w:rsidR="006E56D6" w:rsidRDefault="005B011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>
        <w:rPr>
          <w:rFonts w:cstheme="minorHAnsi"/>
          <w:b/>
          <w:color w:val="17365D" w:themeColor="text2" w:themeShade="BF"/>
        </w:rPr>
        <w:t xml:space="preserve">SEGURO DE EQUIPO </w:t>
      </w:r>
      <w:r w:rsidR="00A334CC">
        <w:rPr>
          <w:rFonts w:cstheme="minorHAnsi"/>
          <w:b/>
          <w:color w:val="17365D" w:themeColor="text2" w:themeShade="BF"/>
        </w:rPr>
        <w:t>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65BEC1F1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64D2315A" w14:textId="4512C3F7" w:rsidR="007B295F" w:rsidRPr="007B295F" w:rsidRDefault="007B295F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8D3984">
        <w:rPr>
          <w:rFonts w:cstheme="minorHAnsi"/>
          <w:b/>
          <w:color w:val="17365D" w:themeColor="text2" w:themeShade="BF"/>
        </w:rPr>
        <w:t xml:space="preserve">ACLARATORIA </w:t>
      </w:r>
      <w:r w:rsidR="006329E8">
        <w:rPr>
          <w:rFonts w:cstheme="minorHAnsi"/>
          <w:b/>
          <w:color w:val="17365D" w:themeColor="text2" w:themeShade="BF"/>
        </w:rPr>
        <w:t>DE DESIGNACIÓN DE AJUSTADORES, LIQUIDADORES Y PERITOS</w:t>
      </w:r>
    </w:p>
    <w:p w14:paraId="77170EE5" w14:textId="77777777" w:rsidR="00D1662C" w:rsidRPr="007B295F" w:rsidRDefault="00D1662C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5A67299C" w14:textId="4B4BC2B4" w:rsidR="001E2E26" w:rsidRDefault="001E2E26" w:rsidP="001932DF">
      <w:pPr>
        <w:spacing w:after="0" w:line="240" w:lineRule="auto"/>
        <w:jc w:val="both"/>
        <w:rPr>
          <w:rFonts w:cstheme="minorHAnsi"/>
          <w:color w:val="17365D" w:themeColor="text2" w:themeShade="BF"/>
        </w:rPr>
      </w:pPr>
    </w:p>
    <w:p w14:paraId="1FF2556C" w14:textId="7A8B231C" w:rsidR="006329E8" w:rsidRPr="00F10FA8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F10FA8"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</w:t>
      </w:r>
      <w:r w:rsidR="005B011C">
        <w:rPr>
          <w:rFonts w:cstheme="minorHAnsi"/>
          <w:snapToGrid w:val="0"/>
          <w:color w:val="17365D" w:themeColor="text2" w:themeShade="BF"/>
          <w:lang w:val="es-MX"/>
        </w:rPr>
        <w:t>que más adelante se expresan,</w:t>
      </w:r>
      <w:r w:rsidRPr="00F10FA8">
        <w:rPr>
          <w:rFonts w:cstheme="minorHAnsi"/>
          <w:snapToGrid w:val="0"/>
          <w:color w:val="17365D" w:themeColor="text2" w:themeShade="BF"/>
          <w:lang w:val="es-MX"/>
        </w:rPr>
        <w:t xml:space="preserve"> aclara:</w:t>
      </w:r>
    </w:p>
    <w:p w14:paraId="2EC3C296" w14:textId="77777777" w:rsidR="006329E8" w:rsidRPr="00F10FA8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270CD0BB" w14:textId="77777777" w:rsidR="006329E8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Que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 xml:space="preserve"> los ajustadores</w:t>
      </w:r>
      <w:r>
        <w:rPr>
          <w:rFonts w:cstheme="minorHAnsi"/>
          <w:snapToGrid w:val="0"/>
          <w:color w:val="17365D" w:themeColor="text2" w:themeShade="BF"/>
          <w:lang w:val="es-MX"/>
        </w:rPr>
        <w:t>, liquidadores y peritos,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 xml:space="preserve"> serán nombrados de mutuo acuerdo entre el Asegurado y la Compañía.</w:t>
      </w:r>
    </w:p>
    <w:p w14:paraId="31B0606A" w14:textId="77777777" w:rsidR="006329E8" w:rsidRPr="002F0354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566F8B1D" w14:textId="77777777" w:rsidR="006329E8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2F0354">
        <w:rPr>
          <w:rFonts w:cstheme="minorHAnsi"/>
          <w:snapToGrid w:val="0"/>
          <w:color w:val="17365D" w:themeColor="text2" w:themeShade="BF"/>
          <w:lang w:val="es-MX"/>
        </w:rPr>
        <w:t xml:space="preserve">En caso de no existir acuerdo entre las partes, cada uno podrá nombrar su propio </w:t>
      </w:r>
      <w:r>
        <w:rPr>
          <w:rFonts w:cstheme="minorHAnsi"/>
          <w:snapToGrid w:val="0"/>
          <w:color w:val="17365D" w:themeColor="text2" w:themeShade="BF"/>
          <w:lang w:val="es-MX"/>
        </w:rPr>
        <w:t>a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>justador</w:t>
      </w:r>
      <w:r>
        <w:rPr>
          <w:rFonts w:cstheme="minorHAnsi"/>
          <w:snapToGrid w:val="0"/>
          <w:color w:val="17365D" w:themeColor="text2" w:themeShade="BF"/>
          <w:lang w:val="es-MX"/>
        </w:rPr>
        <w:t>, liquidador o perito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>, sea éste nacional o extranjero y el costo será asumido por cada una de las partes.</w:t>
      </w:r>
    </w:p>
    <w:p w14:paraId="1038B1C1" w14:textId="77777777" w:rsidR="006329E8" w:rsidRPr="002F0354" w:rsidRDefault="006329E8" w:rsidP="006329E8">
      <w:pPr>
        <w:tabs>
          <w:tab w:val="left" w:pos="204"/>
        </w:tabs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69B595B7" w14:textId="6A07E0E6" w:rsidR="00BB67C2" w:rsidRPr="00BB67C2" w:rsidRDefault="006329E8" w:rsidP="006329E8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2F0354">
        <w:rPr>
          <w:rFonts w:cstheme="minorHAnsi"/>
          <w:snapToGrid w:val="0"/>
          <w:color w:val="17365D" w:themeColor="text2" w:themeShade="BF"/>
          <w:lang w:val="es-MX"/>
        </w:rPr>
        <w:t xml:space="preserve">De no llegar a un acuerdo entre los </w:t>
      </w:r>
      <w:r>
        <w:rPr>
          <w:rFonts w:cstheme="minorHAnsi"/>
          <w:snapToGrid w:val="0"/>
          <w:color w:val="17365D" w:themeColor="text2" w:themeShade="BF"/>
          <w:lang w:val="es-MX"/>
        </w:rPr>
        <w:t>a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>justadores</w:t>
      </w:r>
      <w:r>
        <w:rPr>
          <w:rFonts w:cstheme="minorHAnsi"/>
          <w:snapToGrid w:val="0"/>
          <w:color w:val="17365D" w:themeColor="text2" w:themeShade="BF"/>
          <w:lang w:val="es-MX"/>
        </w:rPr>
        <w:t>, liquidadores y peritos</w:t>
      </w:r>
      <w:r w:rsidRPr="002F0354">
        <w:rPr>
          <w:rFonts w:cstheme="minorHAnsi"/>
          <w:snapToGrid w:val="0"/>
          <w:color w:val="17365D" w:themeColor="text2" w:themeShade="BF"/>
          <w:lang w:val="es-MX"/>
        </w:rPr>
        <w:t xml:space="preserve"> asignados, se nombrará entre las partes un tercer dirimente y los gastos serán asumidos a medias entre el Asegurado y la Compañía.</w:t>
      </w:r>
      <w:r w:rsidR="00BB67C2" w:rsidRPr="00BB67C2">
        <w:rPr>
          <w:rFonts w:cstheme="minorHAnsi"/>
          <w:snapToGrid w:val="0"/>
          <w:color w:val="17365D" w:themeColor="text2" w:themeShade="BF"/>
          <w:lang w:val="es-MX"/>
        </w:rPr>
        <w:t xml:space="preserve">       </w:t>
      </w:r>
    </w:p>
    <w:p w14:paraId="08B3E274" w14:textId="31E74A74" w:rsidR="00916654" w:rsidRPr="00BB67C2" w:rsidRDefault="00916654" w:rsidP="00BB67C2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520B37C4" w:rsidR="007B295F" w:rsidRPr="007B295F" w:rsidRDefault="007B295F" w:rsidP="0077606A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Default="007B295F" w:rsidP="00E425E4">
      <w:pPr>
        <w:pStyle w:val="Textopredeterminado"/>
        <w:spacing w:line="276" w:lineRule="auto"/>
        <w:jc w:val="both"/>
        <w:rPr>
          <w:rFonts w:asciiTheme="minorHAnsi" w:hAnsiTheme="minorHAnsi" w:cstheme="minorHAnsi"/>
          <w:snapToGrid w:val="0"/>
          <w:color w:val="17365D" w:themeColor="text2" w:themeShade="BF"/>
          <w:sz w:val="22"/>
          <w:szCs w:val="22"/>
          <w:lang w:val="es-MX"/>
        </w:rPr>
      </w:pPr>
    </w:p>
    <w:p w14:paraId="09BFBBC6" w14:textId="3D668925" w:rsidR="007B295F" w:rsidRPr="007B295F" w:rsidRDefault="00246E5A" w:rsidP="007B295F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snapToGrid w:val="0"/>
          <w:color w:val="17365D" w:themeColor="text2" w:themeShade="BF"/>
          <w:lang w:val="es-MX"/>
        </w:rPr>
        <w:t xml:space="preserve">Lugar y fecha </w:t>
      </w:r>
      <w:r w:rsidRPr="007B295F">
        <w:rPr>
          <w:rFonts w:cstheme="minorHAnsi"/>
          <w:b/>
          <w:snapToGrid w:val="0"/>
          <w:color w:val="17365D" w:themeColor="text2" w:themeShade="BF"/>
          <w:lang w:val="es-MX"/>
        </w:rPr>
        <w:t>de emisión:</w:t>
      </w:r>
    </w:p>
    <w:p w14:paraId="1B935108" w14:textId="77777777" w:rsidR="007B295F" w:rsidRPr="007B295F" w:rsidRDefault="007B295F" w:rsidP="007B295F">
      <w:pPr>
        <w:spacing w:after="0"/>
        <w:jc w:val="both"/>
        <w:rPr>
          <w:rFonts w:cstheme="minorHAnsi"/>
        </w:rPr>
      </w:pPr>
    </w:p>
    <w:p w14:paraId="6875FABA" w14:textId="5CF7BBD0" w:rsidR="007B295F" w:rsidRDefault="007B295F" w:rsidP="007B295F">
      <w:pPr>
        <w:spacing w:after="0"/>
        <w:jc w:val="both"/>
        <w:rPr>
          <w:rFonts w:cstheme="minorHAnsi"/>
        </w:rPr>
      </w:pPr>
    </w:p>
    <w:p w14:paraId="26ED106D" w14:textId="6F9BF4B8" w:rsidR="00F01001" w:rsidRDefault="00F01001" w:rsidP="007B295F">
      <w:pPr>
        <w:spacing w:after="0"/>
        <w:jc w:val="both"/>
        <w:rPr>
          <w:rFonts w:cstheme="minorHAnsi"/>
        </w:rPr>
      </w:pPr>
    </w:p>
    <w:p w14:paraId="4D082FDA" w14:textId="77777777" w:rsidR="00F01001" w:rsidRPr="007B295F" w:rsidRDefault="00F01001" w:rsidP="007B295F">
      <w:pPr>
        <w:spacing w:after="0"/>
        <w:jc w:val="both"/>
        <w:rPr>
          <w:rFonts w:cstheme="minorHAnsi"/>
        </w:rPr>
      </w:pPr>
    </w:p>
    <w:p w14:paraId="11209B86" w14:textId="4A5921BC" w:rsidR="007B295F" w:rsidRPr="007B295F" w:rsidRDefault="007B295F" w:rsidP="007B295F">
      <w:pPr>
        <w:spacing w:after="0"/>
        <w:jc w:val="both"/>
        <w:rPr>
          <w:rFonts w:cstheme="minorHAnsi"/>
        </w:rPr>
      </w:pP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7B295F">
        <w:rPr>
          <w:rFonts w:cstheme="minorHAnsi"/>
          <w:noProof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7B295F" w:rsidRDefault="007B295F" w:rsidP="007B295F">
      <w:pPr>
        <w:spacing w:after="0"/>
        <w:jc w:val="both"/>
        <w:rPr>
          <w:rFonts w:cstheme="minorHAnsi"/>
          <w:b/>
        </w:rPr>
      </w:pP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</w:rPr>
        <w:tab/>
      </w:r>
      <w:r w:rsidRPr="007B295F">
        <w:rPr>
          <w:rFonts w:cstheme="minorHAnsi"/>
          <w:b/>
        </w:rPr>
        <w:t>EL ASEGURADO</w:t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Pr="007B295F">
        <w:rPr>
          <w:rFonts w:cstheme="minorHAnsi"/>
          <w:b/>
        </w:rPr>
        <w:tab/>
      </w:r>
      <w:r w:rsidR="0006102A">
        <w:rPr>
          <w:rFonts w:cstheme="minorHAnsi"/>
          <w:b/>
        </w:rPr>
        <w:t xml:space="preserve">    </w:t>
      </w:r>
      <w:r w:rsidRPr="007B295F">
        <w:rPr>
          <w:rFonts w:cstheme="minorHAnsi"/>
          <w:b/>
        </w:rPr>
        <w:t>LA COMPAÑÍA</w:t>
      </w:r>
    </w:p>
    <w:p w14:paraId="751F91A2" w14:textId="7BA6BCE4" w:rsidR="0007333C" w:rsidRDefault="0007333C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0E2AD89" w14:textId="77777777" w:rsidR="00916654" w:rsidRDefault="00916654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2285854" w14:textId="0ECAEDA4" w:rsidR="009F0E4B" w:rsidRDefault="009F0E4B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A0B6C7F" w14:textId="434DF54A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C7F7B8" w14:textId="32770D89" w:rsidR="00BB67C2" w:rsidRDefault="00BB67C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21A8354C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A3DB7F" w14:textId="4D116AD1" w:rsidR="00EF3F78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6C0AD13" w14:textId="5AF0D821" w:rsidR="004A052E" w:rsidRDefault="004A052E" w:rsidP="004A052E">
      <w:pPr>
        <w:spacing w:before="90" w:after="90"/>
        <w:jc w:val="both"/>
        <w:rPr>
          <w:rFonts w:cs="Calibri"/>
          <w:color w:val="323E4F"/>
        </w:rPr>
      </w:pPr>
      <w:r>
        <w:rPr>
          <w:rFonts w:cs="Calibri"/>
          <w:color w:val="323E4F"/>
        </w:rPr>
        <w:lastRenderedPageBreak/>
        <w:t xml:space="preserve">Nota: La Superintendencia de Compañías, Valores y Seguros para efectos de control asignó a la presente Póliza, el Registro No. </w:t>
      </w:r>
      <w:r w:rsidRPr="004A052E">
        <w:rPr>
          <w:rFonts w:cstheme="minorHAnsi"/>
          <w:color w:val="0F243E" w:themeColor="text2" w:themeShade="80"/>
        </w:rPr>
        <w:t>SCVS-13-20-CA-486-807004422-09052023</w:t>
      </w:r>
      <w:r w:rsidRPr="004A052E">
        <w:rPr>
          <w:rFonts w:ascii="Arial" w:hAnsi="Arial" w:cs="Arial"/>
          <w:color w:val="0F243E" w:themeColor="text2" w:themeShade="80"/>
        </w:rPr>
        <w:t xml:space="preserve"> </w:t>
      </w:r>
      <w:r>
        <w:rPr>
          <w:rFonts w:cs="Calibri"/>
          <w:color w:val="323E4F"/>
        </w:rPr>
        <w:t xml:space="preserve">del </w:t>
      </w:r>
      <w:r>
        <w:rPr>
          <w:rFonts w:cs="Calibri"/>
          <w:color w:val="323E4F"/>
        </w:rPr>
        <w:t>09 de mayo</w:t>
      </w:r>
      <w:r>
        <w:rPr>
          <w:rFonts w:cs="Calibri"/>
          <w:color w:val="323E4F"/>
        </w:rPr>
        <w:t xml:space="preserve"> de 2023.</w:t>
      </w:r>
    </w:p>
    <w:p w14:paraId="43C428B5" w14:textId="77777777" w:rsidR="004A052E" w:rsidRDefault="004A05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03BB555" w14:textId="77777777" w:rsidR="00246E5A" w:rsidRPr="007B295F" w:rsidRDefault="00246E5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246E5A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19123" w14:textId="77777777" w:rsidR="00DC3E74" w:rsidRDefault="00DC3E74" w:rsidP="005C690A">
      <w:pPr>
        <w:spacing w:after="0" w:line="240" w:lineRule="auto"/>
      </w:pPr>
      <w:r>
        <w:separator/>
      </w:r>
    </w:p>
  </w:endnote>
  <w:endnote w:type="continuationSeparator" w:id="0">
    <w:p w14:paraId="3835F1C2" w14:textId="77777777" w:rsidR="00DC3E74" w:rsidRDefault="00DC3E74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7A14" w14:textId="77777777" w:rsidR="00DC3E74" w:rsidRDefault="00DC3E74" w:rsidP="005C690A">
      <w:pPr>
        <w:spacing w:after="0" w:line="240" w:lineRule="auto"/>
      </w:pPr>
      <w:r>
        <w:separator/>
      </w:r>
    </w:p>
  </w:footnote>
  <w:footnote w:type="continuationSeparator" w:id="0">
    <w:p w14:paraId="500B6178" w14:textId="77777777" w:rsidR="00DC3E74" w:rsidRDefault="00DC3E74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16A9D"/>
    <w:multiLevelType w:val="hybridMultilevel"/>
    <w:tmpl w:val="A89014E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62208"/>
    <w:multiLevelType w:val="hybridMultilevel"/>
    <w:tmpl w:val="A42825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8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EC04F1"/>
    <w:multiLevelType w:val="hybridMultilevel"/>
    <w:tmpl w:val="8C761DE8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4495653">
    <w:abstractNumId w:val="7"/>
  </w:num>
  <w:num w:numId="2" w16cid:durableId="1113213465">
    <w:abstractNumId w:val="1"/>
  </w:num>
  <w:num w:numId="3" w16cid:durableId="963345939">
    <w:abstractNumId w:val="0"/>
  </w:num>
  <w:num w:numId="4" w16cid:durableId="830684830">
    <w:abstractNumId w:val="8"/>
  </w:num>
  <w:num w:numId="5" w16cid:durableId="656036337">
    <w:abstractNumId w:val="5"/>
  </w:num>
  <w:num w:numId="6" w16cid:durableId="1960214100">
    <w:abstractNumId w:val="2"/>
  </w:num>
  <w:num w:numId="7" w16cid:durableId="1461223341">
    <w:abstractNumId w:val="4"/>
  </w:num>
  <w:num w:numId="8" w16cid:durableId="917907813">
    <w:abstractNumId w:val="13"/>
  </w:num>
  <w:num w:numId="9" w16cid:durableId="581912739">
    <w:abstractNumId w:val="10"/>
  </w:num>
  <w:num w:numId="10" w16cid:durableId="390885778">
    <w:abstractNumId w:val="11"/>
  </w:num>
  <w:num w:numId="11" w16cid:durableId="1952399375">
    <w:abstractNumId w:val="12"/>
  </w:num>
  <w:num w:numId="12" w16cid:durableId="1175152601">
    <w:abstractNumId w:val="6"/>
  </w:num>
  <w:num w:numId="13" w16cid:durableId="1487362007">
    <w:abstractNumId w:val="3"/>
  </w:num>
  <w:num w:numId="14" w16cid:durableId="153735443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046D"/>
    <w:rsid w:val="00031C81"/>
    <w:rsid w:val="000400AE"/>
    <w:rsid w:val="00040A45"/>
    <w:rsid w:val="00053F40"/>
    <w:rsid w:val="0006102A"/>
    <w:rsid w:val="000635B7"/>
    <w:rsid w:val="000676F7"/>
    <w:rsid w:val="0007333C"/>
    <w:rsid w:val="000862AE"/>
    <w:rsid w:val="000A27A5"/>
    <w:rsid w:val="000B345D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0CC"/>
    <w:rsid w:val="0014618F"/>
    <w:rsid w:val="0016362B"/>
    <w:rsid w:val="00177D06"/>
    <w:rsid w:val="001932DF"/>
    <w:rsid w:val="00195C25"/>
    <w:rsid w:val="00195C68"/>
    <w:rsid w:val="001A34AC"/>
    <w:rsid w:val="001D13F4"/>
    <w:rsid w:val="001E2E26"/>
    <w:rsid w:val="001E74C7"/>
    <w:rsid w:val="00202938"/>
    <w:rsid w:val="00212451"/>
    <w:rsid w:val="00215ECD"/>
    <w:rsid w:val="00217445"/>
    <w:rsid w:val="002178C7"/>
    <w:rsid w:val="0022649F"/>
    <w:rsid w:val="00236C71"/>
    <w:rsid w:val="00244E4E"/>
    <w:rsid w:val="00246E5A"/>
    <w:rsid w:val="00250E0C"/>
    <w:rsid w:val="00286D09"/>
    <w:rsid w:val="0028720B"/>
    <w:rsid w:val="00295537"/>
    <w:rsid w:val="002D60B5"/>
    <w:rsid w:val="002F7B8A"/>
    <w:rsid w:val="003073A1"/>
    <w:rsid w:val="003166C6"/>
    <w:rsid w:val="00322E78"/>
    <w:rsid w:val="00324DA7"/>
    <w:rsid w:val="00340D74"/>
    <w:rsid w:val="00344DC4"/>
    <w:rsid w:val="00380AAE"/>
    <w:rsid w:val="003911F3"/>
    <w:rsid w:val="00397EB6"/>
    <w:rsid w:val="003A1A06"/>
    <w:rsid w:val="003A686E"/>
    <w:rsid w:val="003B2324"/>
    <w:rsid w:val="003B7AE7"/>
    <w:rsid w:val="003C2045"/>
    <w:rsid w:val="003D69A6"/>
    <w:rsid w:val="003E6881"/>
    <w:rsid w:val="003E7651"/>
    <w:rsid w:val="00412A2C"/>
    <w:rsid w:val="00451A45"/>
    <w:rsid w:val="004550D5"/>
    <w:rsid w:val="0047322E"/>
    <w:rsid w:val="00481531"/>
    <w:rsid w:val="0048290F"/>
    <w:rsid w:val="0048643E"/>
    <w:rsid w:val="00492970"/>
    <w:rsid w:val="00494B8C"/>
    <w:rsid w:val="004A052E"/>
    <w:rsid w:val="004A22A2"/>
    <w:rsid w:val="004C409B"/>
    <w:rsid w:val="004E19D8"/>
    <w:rsid w:val="004E28B9"/>
    <w:rsid w:val="004F2143"/>
    <w:rsid w:val="004F292D"/>
    <w:rsid w:val="004F441C"/>
    <w:rsid w:val="004F596B"/>
    <w:rsid w:val="005072C3"/>
    <w:rsid w:val="00513D76"/>
    <w:rsid w:val="00533C76"/>
    <w:rsid w:val="00536C37"/>
    <w:rsid w:val="00544D14"/>
    <w:rsid w:val="005660EF"/>
    <w:rsid w:val="00581018"/>
    <w:rsid w:val="00593DB8"/>
    <w:rsid w:val="005A08A9"/>
    <w:rsid w:val="005A0C76"/>
    <w:rsid w:val="005B011C"/>
    <w:rsid w:val="005C2B65"/>
    <w:rsid w:val="005C690A"/>
    <w:rsid w:val="005D39A8"/>
    <w:rsid w:val="005D491D"/>
    <w:rsid w:val="005D5064"/>
    <w:rsid w:val="005E1665"/>
    <w:rsid w:val="005E301A"/>
    <w:rsid w:val="005E49D6"/>
    <w:rsid w:val="005E4EAA"/>
    <w:rsid w:val="005F6EFC"/>
    <w:rsid w:val="00605298"/>
    <w:rsid w:val="0061437D"/>
    <w:rsid w:val="00627462"/>
    <w:rsid w:val="00631FD1"/>
    <w:rsid w:val="006329E8"/>
    <w:rsid w:val="006342E8"/>
    <w:rsid w:val="0064355F"/>
    <w:rsid w:val="00644FFD"/>
    <w:rsid w:val="0064634C"/>
    <w:rsid w:val="006504B5"/>
    <w:rsid w:val="006505A3"/>
    <w:rsid w:val="006618E0"/>
    <w:rsid w:val="00662242"/>
    <w:rsid w:val="006651F4"/>
    <w:rsid w:val="00672649"/>
    <w:rsid w:val="00676A48"/>
    <w:rsid w:val="0068412E"/>
    <w:rsid w:val="00687E20"/>
    <w:rsid w:val="00696255"/>
    <w:rsid w:val="006A0372"/>
    <w:rsid w:val="006C2A8C"/>
    <w:rsid w:val="006C511F"/>
    <w:rsid w:val="006E39A4"/>
    <w:rsid w:val="006E56D6"/>
    <w:rsid w:val="006F0EB1"/>
    <w:rsid w:val="00714BAB"/>
    <w:rsid w:val="00736D71"/>
    <w:rsid w:val="00746FF9"/>
    <w:rsid w:val="00760BE4"/>
    <w:rsid w:val="00761963"/>
    <w:rsid w:val="007674BE"/>
    <w:rsid w:val="0077606A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21DCC"/>
    <w:rsid w:val="00834A67"/>
    <w:rsid w:val="00843AA8"/>
    <w:rsid w:val="008539D0"/>
    <w:rsid w:val="00856410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3984"/>
    <w:rsid w:val="008D75F8"/>
    <w:rsid w:val="008E023E"/>
    <w:rsid w:val="008F4C29"/>
    <w:rsid w:val="0090711D"/>
    <w:rsid w:val="00914842"/>
    <w:rsid w:val="00916654"/>
    <w:rsid w:val="0093308D"/>
    <w:rsid w:val="0093660C"/>
    <w:rsid w:val="00951291"/>
    <w:rsid w:val="00956207"/>
    <w:rsid w:val="0096623C"/>
    <w:rsid w:val="00970BC4"/>
    <w:rsid w:val="009B6AD3"/>
    <w:rsid w:val="009B71F6"/>
    <w:rsid w:val="009D2F9D"/>
    <w:rsid w:val="009E3654"/>
    <w:rsid w:val="009F0E4B"/>
    <w:rsid w:val="00A014A7"/>
    <w:rsid w:val="00A06A81"/>
    <w:rsid w:val="00A10CA0"/>
    <w:rsid w:val="00A23000"/>
    <w:rsid w:val="00A334CC"/>
    <w:rsid w:val="00A34B04"/>
    <w:rsid w:val="00A35F70"/>
    <w:rsid w:val="00A40674"/>
    <w:rsid w:val="00A417B3"/>
    <w:rsid w:val="00A42FA4"/>
    <w:rsid w:val="00A57261"/>
    <w:rsid w:val="00A76300"/>
    <w:rsid w:val="00A83383"/>
    <w:rsid w:val="00A86DAB"/>
    <w:rsid w:val="00A974DF"/>
    <w:rsid w:val="00AB36AC"/>
    <w:rsid w:val="00AB722A"/>
    <w:rsid w:val="00AC3374"/>
    <w:rsid w:val="00AE0E6E"/>
    <w:rsid w:val="00AE18AD"/>
    <w:rsid w:val="00AF52AA"/>
    <w:rsid w:val="00B20F11"/>
    <w:rsid w:val="00B23D66"/>
    <w:rsid w:val="00B25B78"/>
    <w:rsid w:val="00B35F10"/>
    <w:rsid w:val="00B46484"/>
    <w:rsid w:val="00B52756"/>
    <w:rsid w:val="00B70808"/>
    <w:rsid w:val="00B93DB6"/>
    <w:rsid w:val="00BA7593"/>
    <w:rsid w:val="00BB2771"/>
    <w:rsid w:val="00BB67C2"/>
    <w:rsid w:val="00BB77B6"/>
    <w:rsid w:val="00BE4C76"/>
    <w:rsid w:val="00BF6448"/>
    <w:rsid w:val="00C27004"/>
    <w:rsid w:val="00C370F0"/>
    <w:rsid w:val="00C42E71"/>
    <w:rsid w:val="00C63490"/>
    <w:rsid w:val="00C653F9"/>
    <w:rsid w:val="00C76087"/>
    <w:rsid w:val="00CB4B2B"/>
    <w:rsid w:val="00CC431A"/>
    <w:rsid w:val="00CD62FF"/>
    <w:rsid w:val="00CE01C2"/>
    <w:rsid w:val="00CE3A68"/>
    <w:rsid w:val="00CF3303"/>
    <w:rsid w:val="00CF479E"/>
    <w:rsid w:val="00CF7278"/>
    <w:rsid w:val="00D010AB"/>
    <w:rsid w:val="00D0118C"/>
    <w:rsid w:val="00D02972"/>
    <w:rsid w:val="00D1662C"/>
    <w:rsid w:val="00D34F92"/>
    <w:rsid w:val="00D54428"/>
    <w:rsid w:val="00D56750"/>
    <w:rsid w:val="00D60EBD"/>
    <w:rsid w:val="00D740EB"/>
    <w:rsid w:val="00D865AB"/>
    <w:rsid w:val="00DB409B"/>
    <w:rsid w:val="00DC3E74"/>
    <w:rsid w:val="00DC6409"/>
    <w:rsid w:val="00DC76BB"/>
    <w:rsid w:val="00DC7BFA"/>
    <w:rsid w:val="00DD3F32"/>
    <w:rsid w:val="00DE3E32"/>
    <w:rsid w:val="00DE6641"/>
    <w:rsid w:val="00DF17BA"/>
    <w:rsid w:val="00E2498B"/>
    <w:rsid w:val="00E26F4A"/>
    <w:rsid w:val="00E317F9"/>
    <w:rsid w:val="00E34E2E"/>
    <w:rsid w:val="00E425E4"/>
    <w:rsid w:val="00E64844"/>
    <w:rsid w:val="00E64A90"/>
    <w:rsid w:val="00E75178"/>
    <w:rsid w:val="00E76863"/>
    <w:rsid w:val="00E77315"/>
    <w:rsid w:val="00E92677"/>
    <w:rsid w:val="00E96D2B"/>
    <w:rsid w:val="00EB5B51"/>
    <w:rsid w:val="00EE10B6"/>
    <w:rsid w:val="00EE1748"/>
    <w:rsid w:val="00EE7886"/>
    <w:rsid w:val="00EF3F78"/>
    <w:rsid w:val="00EF7181"/>
    <w:rsid w:val="00F01001"/>
    <w:rsid w:val="00F25EA4"/>
    <w:rsid w:val="00F51935"/>
    <w:rsid w:val="00F57B60"/>
    <w:rsid w:val="00F6623A"/>
    <w:rsid w:val="00F67D03"/>
    <w:rsid w:val="00F90D2F"/>
    <w:rsid w:val="00F957E1"/>
    <w:rsid w:val="00FA00A2"/>
    <w:rsid w:val="00F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4D0EB-AE6E-4886-86C9-DF6DE0EA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2023-05-12T16:54:00Z</dcterms:created>
  <dcterms:modified xsi:type="dcterms:W3CDTF">2023-05-12T16:54:00Z</dcterms:modified>
</cp:coreProperties>
</file>