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1435" w14:textId="77777777" w:rsidR="005E5D85" w:rsidRPr="00706109" w:rsidRDefault="005E5D85" w:rsidP="009F7C18">
      <w:pPr>
        <w:jc w:val="center"/>
        <w:rPr>
          <w:rFonts w:cs="Calibri"/>
          <w:b/>
          <w:color w:val="323E4F"/>
        </w:rPr>
      </w:pPr>
    </w:p>
    <w:p w14:paraId="7F73DEC3" w14:textId="77777777" w:rsidR="003549B3" w:rsidRPr="00706109" w:rsidRDefault="003549B3" w:rsidP="009F7C18">
      <w:pPr>
        <w:jc w:val="center"/>
        <w:rPr>
          <w:rFonts w:cs="Calibri"/>
          <w:b/>
          <w:color w:val="323E4F"/>
        </w:rPr>
      </w:pPr>
    </w:p>
    <w:p w14:paraId="1B35D0CF" w14:textId="77777777" w:rsidR="005E5D85" w:rsidRPr="00706109" w:rsidRDefault="006B636C" w:rsidP="005B0552">
      <w:pPr>
        <w:jc w:val="center"/>
        <w:rPr>
          <w:rFonts w:cs="Calibri"/>
          <w:b/>
          <w:color w:val="323E4F"/>
        </w:rPr>
      </w:pPr>
      <w:r w:rsidRPr="006B636C">
        <w:rPr>
          <w:rFonts w:cs="Calibri"/>
          <w:b/>
          <w:color w:val="323E4F"/>
        </w:rPr>
        <w:t xml:space="preserve">SEGURO DE EQUIPO </w:t>
      </w:r>
      <w:r w:rsidR="00707459">
        <w:rPr>
          <w:rFonts w:cs="Calibri"/>
          <w:b/>
          <w:color w:val="323E4F"/>
        </w:rPr>
        <w:t>ELECTRÓNICO</w:t>
      </w:r>
    </w:p>
    <w:p w14:paraId="7A985350" w14:textId="77777777" w:rsidR="005E5D85" w:rsidRPr="00706109" w:rsidRDefault="005E5D85" w:rsidP="005B0552">
      <w:pPr>
        <w:jc w:val="center"/>
        <w:rPr>
          <w:rFonts w:cs="Calibri"/>
          <w:b/>
          <w:color w:val="323E4F"/>
        </w:rPr>
      </w:pPr>
      <w:r w:rsidRPr="00706109">
        <w:rPr>
          <w:rFonts w:cs="Calibri"/>
          <w:b/>
          <w:color w:val="323E4F"/>
        </w:rPr>
        <w:t>CONDICIONES ES</w:t>
      </w:r>
      <w:r w:rsidR="00330D03" w:rsidRPr="00706109">
        <w:rPr>
          <w:rFonts w:cs="Calibri"/>
          <w:b/>
          <w:color w:val="323E4F"/>
        </w:rPr>
        <w:t>P</w:t>
      </w:r>
      <w:r w:rsidRPr="00706109">
        <w:rPr>
          <w:rFonts w:cs="Calibri"/>
          <w:b/>
          <w:color w:val="323E4F"/>
        </w:rPr>
        <w:t>ECIALES</w:t>
      </w:r>
      <w:bookmarkStart w:id="0" w:name="_Toc440828314"/>
      <w:bookmarkStart w:id="1" w:name="_Toc461916242"/>
    </w:p>
    <w:p w14:paraId="40C11428" w14:textId="77777777" w:rsidR="005B0552" w:rsidRPr="00706109" w:rsidRDefault="005B0552" w:rsidP="005B0552">
      <w:pPr>
        <w:jc w:val="center"/>
        <w:rPr>
          <w:rFonts w:cs="Calibri"/>
          <w:b/>
          <w:color w:val="323E4F"/>
        </w:rPr>
      </w:pPr>
    </w:p>
    <w:p w14:paraId="4A2F122E" w14:textId="77777777" w:rsidR="00F10E86" w:rsidRPr="00706109" w:rsidRDefault="00FE78F6" w:rsidP="00FE78F6">
      <w:pPr>
        <w:pStyle w:val="Ttulo"/>
        <w:spacing w:before="0" w:after="0"/>
        <w:rPr>
          <w:rFonts w:ascii="Calibri" w:hAnsi="Calibri" w:cs="Calibri"/>
          <w:color w:val="323E4F"/>
          <w:sz w:val="22"/>
          <w:szCs w:val="22"/>
        </w:rPr>
      </w:pPr>
      <w:r w:rsidRPr="00706109">
        <w:rPr>
          <w:rFonts w:ascii="Calibri" w:hAnsi="Calibri" w:cs="Calibri"/>
          <w:color w:val="323E4F"/>
          <w:sz w:val="22"/>
          <w:szCs w:val="22"/>
        </w:rPr>
        <w:t xml:space="preserve">CLÁUSULA </w:t>
      </w:r>
      <w:r w:rsidR="008C0D96" w:rsidRPr="00706109">
        <w:rPr>
          <w:rFonts w:ascii="Calibri" w:hAnsi="Calibri" w:cs="Calibri"/>
          <w:color w:val="323E4F"/>
          <w:sz w:val="22"/>
          <w:szCs w:val="22"/>
        </w:rPr>
        <w:t xml:space="preserve">ACLARATORIA DE SISTEMAS </w:t>
      </w:r>
      <w:r w:rsidR="00707F45" w:rsidRPr="00706109">
        <w:rPr>
          <w:rFonts w:ascii="Calibri" w:hAnsi="Calibri" w:cs="Calibri"/>
          <w:color w:val="323E4F"/>
          <w:sz w:val="22"/>
          <w:szCs w:val="22"/>
        </w:rPr>
        <w:t>DE</w:t>
      </w:r>
      <w:r w:rsidR="00E74DBA" w:rsidRPr="00706109">
        <w:rPr>
          <w:rFonts w:ascii="Calibri" w:hAnsi="Calibri" w:cs="Calibri"/>
          <w:color w:val="323E4F"/>
          <w:sz w:val="22"/>
          <w:szCs w:val="22"/>
        </w:rPr>
        <w:t xml:space="preserve"> </w:t>
      </w:r>
      <w:bookmarkEnd w:id="0"/>
      <w:bookmarkEnd w:id="1"/>
      <w:r w:rsidR="00DC58CE" w:rsidRPr="00706109">
        <w:rPr>
          <w:rFonts w:ascii="Calibri" w:hAnsi="Calibri" w:cs="Calibri"/>
          <w:color w:val="323E4F"/>
          <w:sz w:val="22"/>
          <w:szCs w:val="22"/>
        </w:rPr>
        <w:t>CO</w:t>
      </w:r>
      <w:r w:rsidR="00135501" w:rsidRPr="00706109">
        <w:rPr>
          <w:rFonts w:ascii="Calibri" w:hAnsi="Calibri" w:cs="Calibri"/>
          <w:color w:val="323E4F"/>
          <w:sz w:val="22"/>
          <w:szCs w:val="22"/>
        </w:rPr>
        <w:t>NTABILIDAD Y PRUEBA</w:t>
      </w:r>
    </w:p>
    <w:p w14:paraId="0AD94BC7" w14:textId="77777777" w:rsidR="00F10E86" w:rsidRPr="00706109" w:rsidRDefault="00F10E86" w:rsidP="005E5D85">
      <w:pPr>
        <w:jc w:val="center"/>
        <w:rPr>
          <w:rFonts w:cs="Calibri"/>
          <w:color w:val="323E4F"/>
        </w:rPr>
      </w:pPr>
    </w:p>
    <w:p w14:paraId="4D3CB555" w14:textId="77777777" w:rsidR="005E5D85" w:rsidRPr="00706109" w:rsidRDefault="005E5D85" w:rsidP="005E5D85">
      <w:pPr>
        <w:jc w:val="center"/>
        <w:rPr>
          <w:rFonts w:cs="Calibri"/>
          <w:color w:val="323E4F"/>
        </w:rPr>
      </w:pPr>
    </w:p>
    <w:p w14:paraId="2D0565E1" w14:textId="77777777" w:rsidR="00F10E86" w:rsidRPr="00706109" w:rsidRDefault="00D64C7C" w:rsidP="009F7C18">
      <w:pPr>
        <w:jc w:val="both"/>
        <w:rPr>
          <w:rFonts w:cs="Calibri"/>
          <w:b/>
          <w:color w:val="323E4F"/>
        </w:rPr>
      </w:pPr>
      <w:r w:rsidRPr="00706109">
        <w:rPr>
          <w:rFonts w:cs="Calibri"/>
          <w:b/>
          <w:color w:val="323E4F"/>
        </w:rPr>
        <w:t>PÓLIZA</w:t>
      </w:r>
      <w:r w:rsidR="00F10E86" w:rsidRPr="00706109">
        <w:rPr>
          <w:rFonts w:cs="Calibri"/>
          <w:b/>
          <w:color w:val="323E4F"/>
        </w:rPr>
        <w:t xml:space="preserve"> No.:</w:t>
      </w:r>
    </w:p>
    <w:p w14:paraId="43224713" w14:textId="77777777" w:rsidR="00F10E86" w:rsidRPr="00706109" w:rsidRDefault="00F10E86" w:rsidP="009F7C18">
      <w:pPr>
        <w:jc w:val="both"/>
        <w:rPr>
          <w:rFonts w:cs="Calibri"/>
          <w:b/>
          <w:color w:val="323E4F"/>
        </w:rPr>
      </w:pPr>
      <w:r w:rsidRPr="00706109">
        <w:rPr>
          <w:rFonts w:cs="Calibri"/>
          <w:b/>
          <w:color w:val="323E4F"/>
        </w:rPr>
        <w:t>ASEGURADO:</w:t>
      </w:r>
    </w:p>
    <w:p w14:paraId="150D71AE" w14:textId="77777777" w:rsidR="00F10E86" w:rsidRPr="00706109" w:rsidRDefault="00F10E86" w:rsidP="005E5D85">
      <w:pPr>
        <w:tabs>
          <w:tab w:val="center" w:pos="4252"/>
        </w:tabs>
        <w:jc w:val="both"/>
        <w:rPr>
          <w:rFonts w:cs="Calibri"/>
          <w:b/>
          <w:color w:val="323E4F"/>
        </w:rPr>
      </w:pPr>
      <w:r w:rsidRPr="00706109">
        <w:rPr>
          <w:rFonts w:cs="Calibri"/>
          <w:b/>
          <w:color w:val="323E4F"/>
        </w:rPr>
        <w:t>VIGENCIA DE ESTA CLÁUSULA:</w:t>
      </w:r>
    </w:p>
    <w:p w14:paraId="3FCEE884" w14:textId="77777777" w:rsidR="00F10E86" w:rsidRPr="00706109" w:rsidRDefault="00F10E86" w:rsidP="009F7C18">
      <w:pPr>
        <w:jc w:val="both"/>
        <w:rPr>
          <w:rFonts w:cs="Calibri"/>
          <w:color w:val="323E4F"/>
        </w:rPr>
      </w:pPr>
    </w:p>
    <w:p w14:paraId="7FBAF4A7" w14:textId="77777777" w:rsidR="00831FC3" w:rsidRPr="00831FC3" w:rsidRDefault="00831FC3" w:rsidP="00831FC3">
      <w:pPr>
        <w:tabs>
          <w:tab w:val="left" w:pos="204"/>
        </w:tabs>
        <w:jc w:val="both"/>
        <w:rPr>
          <w:rFonts w:cs="Calibri"/>
          <w:snapToGrid w:val="0"/>
          <w:color w:val="323E4F"/>
          <w:lang w:val="es-MX"/>
        </w:rPr>
      </w:pPr>
      <w:bookmarkStart w:id="2" w:name="_Hlk84228907"/>
      <w:r>
        <w:rPr>
          <w:rFonts w:cs="Calibri"/>
          <w:color w:val="323E4F"/>
        </w:rPr>
        <w:t xml:space="preserve">Queda </w:t>
      </w:r>
      <w:r w:rsidR="00853AAB" w:rsidRPr="00706109">
        <w:rPr>
          <w:rFonts w:cs="Calibri"/>
          <w:color w:val="323E4F"/>
        </w:rPr>
        <w:t xml:space="preserve">convenido </w:t>
      </w:r>
      <w:r>
        <w:rPr>
          <w:rFonts w:cs="Calibri"/>
          <w:color w:val="323E4F"/>
        </w:rPr>
        <w:t xml:space="preserve">y declarado </w:t>
      </w:r>
      <w:r w:rsidR="00853AAB" w:rsidRPr="00706109">
        <w:rPr>
          <w:rFonts w:cs="Calibri"/>
          <w:color w:val="323E4F"/>
        </w:rPr>
        <w:t xml:space="preserve">que la Póliza arriba citada, a la cual se adhiere esta Cláusula, </w:t>
      </w:r>
      <w:bookmarkEnd w:id="2"/>
      <w:r w:rsidRPr="00831FC3">
        <w:rPr>
          <w:rFonts w:cs="Calibri"/>
          <w:snapToGrid w:val="0"/>
          <w:color w:val="323E4F"/>
          <w:lang w:val="es-MX"/>
        </w:rPr>
        <w:t>sujeta a las disposiciones que más adelante se expresan, aclara:</w:t>
      </w:r>
    </w:p>
    <w:p w14:paraId="4248AFAA" w14:textId="77777777" w:rsidR="00831FC3" w:rsidRDefault="0021700D" w:rsidP="0021700D">
      <w:pPr>
        <w:jc w:val="both"/>
        <w:rPr>
          <w:rFonts w:cs="Calibri"/>
          <w:color w:val="323E4F"/>
          <w:lang w:val="es-MX"/>
        </w:rPr>
      </w:pPr>
      <w:r>
        <w:rPr>
          <w:rFonts w:cs="Calibri"/>
          <w:color w:val="323E4F"/>
          <w:lang w:val="es-MX"/>
        </w:rPr>
        <w:tab/>
      </w:r>
    </w:p>
    <w:p w14:paraId="7987F67A" w14:textId="77777777" w:rsidR="00DC58CE" w:rsidRPr="00706109" w:rsidRDefault="00B15559" w:rsidP="008C0D96">
      <w:pPr>
        <w:jc w:val="both"/>
        <w:rPr>
          <w:rFonts w:cs="Calibri"/>
          <w:color w:val="323E4F"/>
        </w:rPr>
      </w:pPr>
      <w:r>
        <w:rPr>
          <w:rFonts w:cs="Calibri"/>
          <w:color w:val="323E4F"/>
          <w:lang w:val="es-MX"/>
        </w:rPr>
        <w:t>Que</w:t>
      </w:r>
      <w:r w:rsidR="00327E50" w:rsidRPr="00706109">
        <w:rPr>
          <w:rFonts w:cs="Calibri"/>
          <w:color w:val="323E4F"/>
        </w:rPr>
        <w:t xml:space="preserve"> </w:t>
      </w:r>
      <w:r w:rsidR="00135501" w:rsidRPr="00706109">
        <w:rPr>
          <w:rFonts w:cs="Calibri"/>
          <w:color w:val="323E4F"/>
        </w:rPr>
        <w:t xml:space="preserve">para efectos de este seguro </w:t>
      </w:r>
      <w:r w:rsidR="008C0D96" w:rsidRPr="00706109">
        <w:rPr>
          <w:rFonts w:cs="Calibri"/>
          <w:color w:val="323E4F"/>
        </w:rPr>
        <w:t>y por cuanto todo el sistema de contabilidad, inventarios y auxiliares que utiliza el Asegurado se encuentran computarizados, la Compañía aceptará la información que se le proporcione de este sistema, por lo tanto, en caso de siniestro será reconocida como prueba la información suministrada por el sistema de computación del Asegurado, pudiendo la Compañía requerir además los documentos de respaldo o verificación que estime necesarios. En caso de un siniestro en el que se destruyan las cifras y/o demás medios que contengan la información, se recurrirá a los duplicados que el Asegurado mantenga actualizados o a la reconstrucción física de la misma, utilizando los archivos de documentos y otros medios necesarios.</w:t>
      </w:r>
    </w:p>
    <w:p w14:paraId="7007B1D6" w14:textId="77777777" w:rsidR="008C0D96" w:rsidRPr="00706109" w:rsidRDefault="008C0D96" w:rsidP="008C0D96">
      <w:pPr>
        <w:jc w:val="both"/>
        <w:rPr>
          <w:rFonts w:cs="Calibri"/>
          <w:color w:val="323E4F"/>
        </w:rPr>
      </w:pPr>
    </w:p>
    <w:p w14:paraId="723E40F8" w14:textId="77777777" w:rsidR="00F10E86" w:rsidRPr="00706109" w:rsidRDefault="00F10E86" w:rsidP="009F7C18">
      <w:pPr>
        <w:jc w:val="both"/>
        <w:rPr>
          <w:rFonts w:cs="Calibri"/>
          <w:color w:val="323E4F"/>
        </w:rPr>
      </w:pPr>
      <w:r w:rsidRPr="00706109">
        <w:rPr>
          <w:rFonts w:cs="Calibri"/>
          <w:color w:val="323E4F"/>
        </w:rPr>
        <w:t xml:space="preserve">Todos los demás términos y condiciones de la </w:t>
      </w:r>
      <w:r w:rsidR="00D64C7C" w:rsidRPr="00706109">
        <w:rPr>
          <w:rFonts w:cs="Calibri"/>
          <w:color w:val="323E4F"/>
        </w:rPr>
        <w:t>Póliza</w:t>
      </w:r>
      <w:r w:rsidRPr="00706109">
        <w:rPr>
          <w:rFonts w:cs="Calibri"/>
          <w:color w:val="323E4F"/>
        </w:rPr>
        <w:t>, con excep</w:t>
      </w:r>
      <w:r w:rsidR="005B0552" w:rsidRPr="00706109">
        <w:rPr>
          <w:rFonts w:cs="Calibri"/>
          <w:color w:val="323E4F"/>
        </w:rPr>
        <w:t>ción de lo establecido en esta C</w:t>
      </w:r>
      <w:r w:rsidRPr="00706109">
        <w:rPr>
          <w:rFonts w:cs="Calibri"/>
          <w:color w:val="323E4F"/>
        </w:rPr>
        <w:t>láusula, quedan en pleno vigor y sin modificación alguna.</w:t>
      </w:r>
    </w:p>
    <w:p w14:paraId="594F6F64" w14:textId="77777777" w:rsidR="00F10E86" w:rsidRPr="00706109" w:rsidRDefault="00F10E86" w:rsidP="009F7C18">
      <w:pPr>
        <w:jc w:val="both"/>
        <w:rPr>
          <w:rFonts w:cs="Calibri"/>
          <w:color w:val="323E4F"/>
        </w:rPr>
      </w:pPr>
    </w:p>
    <w:p w14:paraId="57712E90" w14:textId="77777777" w:rsidR="00EA199D" w:rsidRPr="00706109" w:rsidRDefault="00065D18" w:rsidP="00EA199D">
      <w:pPr>
        <w:jc w:val="both"/>
        <w:rPr>
          <w:rFonts w:cs="Calibri"/>
          <w:b/>
          <w:color w:val="323E4F"/>
        </w:rPr>
      </w:pPr>
      <w:r>
        <w:rPr>
          <w:rFonts w:cs="Calibri"/>
          <w:b/>
          <w:color w:val="323E4F"/>
        </w:rPr>
        <w:t>Lugar y fecha de emisión</w:t>
      </w:r>
      <w:r w:rsidR="00EA199D" w:rsidRPr="00706109">
        <w:rPr>
          <w:rFonts w:cs="Calibri"/>
          <w:b/>
          <w:color w:val="323E4F"/>
        </w:rPr>
        <w:t>:</w:t>
      </w:r>
    </w:p>
    <w:p w14:paraId="2C141EFC" w14:textId="77777777" w:rsidR="00EA199D" w:rsidRPr="00706109" w:rsidRDefault="00EA199D" w:rsidP="00EA199D">
      <w:pPr>
        <w:jc w:val="both"/>
        <w:rPr>
          <w:rFonts w:cs="Calibri"/>
          <w:color w:val="323E4F"/>
        </w:rPr>
      </w:pPr>
    </w:p>
    <w:p w14:paraId="1AF566C4" w14:textId="77777777" w:rsidR="00EA199D" w:rsidRPr="00706109" w:rsidRDefault="00EA199D" w:rsidP="00EA199D">
      <w:pPr>
        <w:jc w:val="both"/>
        <w:rPr>
          <w:rFonts w:cs="Calibri"/>
          <w:color w:val="323E4F"/>
        </w:rPr>
      </w:pPr>
    </w:p>
    <w:p w14:paraId="5374300A" w14:textId="77777777" w:rsidR="00EA199D" w:rsidRPr="00706109" w:rsidRDefault="00EA199D" w:rsidP="00EA199D">
      <w:pPr>
        <w:jc w:val="both"/>
        <w:rPr>
          <w:rFonts w:cs="Calibri"/>
          <w:color w:val="323E4F"/>
        </w:rPr>
      </w:pPr>
    </w:p>
    <w:p w14:paraId="2B63CA5F" w14:textId="77777777" w:rsidR="00EA199D" w:rsidRPr="00706109" w:rsidRDefault="00EA199D" w:rsidP="00EA199D">
      <w:pPr>
        <w:jc w:val="both"/>
        <w:rPr>
          <w:rFonts w:cs="Calibri"/>
          <w:color w:val="323E4F"/>
        </w:rPr>
      </w:pPr>
    </w:p>
    <w:p w14:paraId="2E577714" w14:textId="77777777" w:rsidR="00EA199D" w:rsidRPr="00706109" w:rsidRDefault="00EA199D" w:rsidP="00EA199D">
      <w:pPr>
        <w:jc w:val="both"/>
        <w:rPr>
          <w:rFonts w:cs="Calibri"/>
          <w:color w:val="323E4F"/>
        </w:rPr>
      </w:pPr>
    </w:p>
    <w:p w14:paraId="6C800890" w14:textId="77777777" w:rsidR="00EA199D" w:rsidRPr="00706109" w:rsidRDefault="00784899" w:rsidP="00EA199D">
      <w:pPr>
        <w:jc w:val="both"/>
        <w:rPr>
          <w:rFonts w:cs="Calibri"/>
          <w:color w:val="323E4F"/>
        </w:rPr>
      </w:pPr>
      <w:r w:rsidRPr="00706109">
        <w:rPr>
          <w:rFonts w:cs="Calibri"/>
          <w:noProof/>
          <w:color w:val="323E4F"/>
          <w:lang w:eastAsia="zh-TW"/>
        </w:rPr>
        <mc:AlternateContent>
          <mc:Choice Requires="wps">
            <w:drawing>
              <wp:anchor distT="0" distB="0" distL="114300" distR="114300" simplePos="0" relativeHeight="251657216" behindDoc="0" locked="0" layoutInCell="1" allowOverlap="1" wp14:anchorId="6539E354" wp14:editId="78D2F8E2">
                <wp:simplePos x="0" y="0"/>
                <wp:positionH relativeFrom="column">
                  <wp:posOffset>3358515</wp:posOffset>
                </wp:positionH>
                <wp:positionV relativeFrom="paragraph">
                  <wp:posOffset>106045</wp:posOffset>
                </wp:positionV>
                <wp:extent cx="1581150" cy="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C0E99" id="_x0000_t32" coordsize="21600,21600" o:spt="32" o:oned="t" path="m,l21600,21600e" filled="f">
                <v:path arrowok="t" fillok="f" o:connecttype="none"/>
                <o:lock v:ext="edit" shapetype="t"/>
              </v:shapetype>
              <v:shape id="AutoShape 5" o:spid="_x0000_s1026" type="#_x0000_t32" style="position:absolute;margin-left:264.45pt;margin-top:8.35pt;width:12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Zsvsmw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"/>
            </w:pict>
          </mc:Fallback>
        </mc:AlternateContent>
      </w:r>
      <w:r w:rsidRPr="00706109">
        <w:rPr>
          <w:rFonts w:cs="Calibri"/>
          <w:noProof/>
          <w:color w:val="323E4F"/>
          <w:lang w:eastAsia="zh-TW"/>
        </w:rPr>
        <mc:AlternateContent>
          <mc:Choice Requires="wps">
            <w:drawing>
              <wp:anchor distT="0" distB="0" distL="114300" distR="114300" simplePos="0" relativeHeight="251658240" behindDoc="0" locked="0" layoutInCell="1" allowOverlap="1" wp14:anchorId="50A30178" wp14:editId="187C2CBE">
                <wp:simplePos x="0" y="0"/>
                <wp:positionH relativeFrom="column">
                  <wp:posOffset>977265</wp:posOffset>
                </wp:positionH>
                <wp:positionV relativeFrom="paragraph">
                  <wp:posOffset>106045</wp:posOffset>
                </wp:positionV>
                <wp:extent cx="151447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DE272" id="AutoShape 6" o:spid="_x0000_s1026" type="#_x0000_t32" style="position:absolute;margin-left:76.95pt;margin-top:8.35pt;width:1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KZZnj9M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"/>
            </w:pict>
          </mc:Fallback>
        </mc:AlternateContent>
      </w:r>
    </w:p>
    <w:p w14:paraId="06D57567" w14:textId="77777777" w:rsidR="00EA199D" w:rsidRPr="00706109" w:rsidRDefault="00EA199D" w:rsidP="00EA199D">
      <w:pPr>
        <w:jc w:val="both"/>
        <w:rPr>
          <w:rFonts w:cs="Calibri"/>
          <w:b/>
          <w:color w:val="323E4F"/>
        </w:rPr>
      </w:pPr>
      <w:r w:rsidRPr="00706109">
        <w:rPr>
          <w:rFonts w:cs="Calibri"/>
          <w:color w:val="323E4F"/>
        </w:rPr>
        <w:tab/>
      </w:r>
      <w:r w:rsidRPr="00706109">
        <w:rPr>
          <w:rFonts w:cs="Calibri"/>
          <w:color w:val="323E4F"/>
        </w:rPr>
        <w:tab/>
      </w:r>
      <w:r w:rsidRPr="00706109">
        <w:rPr>
          <w:rFonts w:cs="Calibri"/>
          <w:color w:val="323E4F"/>
        </w:rPr>
        <w:tab/>
      </w:r>
      <w:r w:rsidRPr="00706109">
        <w:rPr>
          <w:rFonts w:cs="Calibri"/>
          <w:b/>
          <w:color w:val="323E4F"/>
        </w:rPr>
        <w:t>EL ASEGURADO</w:t>
      </w:r>
      <w:r w:rsidRPr="00706109">
        <w:rPr>
          <w:rFonts w:cs="Calibri"/>
          <w:b/>
          <w:color w:val="323E4F"/>
        </w:rPr>
        <w:tab/>
      </w:r>
      <w:r w:rsidRPr="00706109">
        <w:rPr>
          <w:rFonts w:cs="Calibri"/>
          <w:b/>
          <w:color w:val="323E4F"/>
        </w:rPr>
        <w:tab/>
      </w:r>
      <w:r w:rsidRPr="00706109">
        <w:rPr>
          <w:rFonts w:cs="Calibri"/>
          <w:b/>
          <w:color w:val="323E4F"/>
        </w:rPr>
        <w:tab/>
        <w:t>LA COMPAÑÍA</w:t>
      </w:r>
    </w:p>
    <w:p w14:paraId="460591E9" w14:textId="77777777" w:rsidR="00EA199D" w:rsidRPr="00706109" w:rsidRDefault="00EA199D" w:rsidP="00EA199D">
      <w:pPr>
        <w:jc w:val="both"/>
        <w:rPr>
          <w:rFonts w:cs="Calibri"/>
          <w:b/>
          <w:color w:val="323E4F"/>
        </w:rPr>
      </w:pPr>
    </w:p>
    <w:p w14:paraId="5EBB78E6" w14:textId="77777777" w:rsidR="00EA199D" w:rsidRPr="00706109" w:rsidRDefault="00EA199D" w:rsidP="00EA199D">
      <w:pPr>
        <w:jc w:val="both"/>
        <w:rPr>
          <w:rFonts w:cs="Calibri"/>
          <w:b/>
          <w:color w:val="323E4F"/>
        </w:rPr>
      </w:pPr>
    </w:p>
    <w:p w14:paraId="591A06EA" w14:textId="77777777" w:rsidR="00EA199D" w:rsidRPr="00706109" w:rsidRDefault="00EA199D" w:rsidP="00EA199D">
      <w:pPr>
        <w:jc w:val="both"/>
        <w:rPr>
          <w:rFonts w:cs="Calibri"/>
          <w:color w:val="323E4F"/>
        </w:rPr>
      </w:pPr>
    </w:p>
    <w:p w14:paraId="56882668" w14:textId="77777777" w:rsidR="00EA199D" w:rsidRPr="00706109" w:rsidRDefault="00EA199D" w:rsidP="00EA199D">
      <w:pPr>
        <w:jc w:val="both"/>
        <w:rPr>
          <w:rFonts w:cs="Calibri"/>
          <w:color w:val="323E4F"/>
        </w:rPr>
      </w:pPr>
    </w:p>
    <w:p w14:paraId="40365719" w14:textId="77777777" w:rsidR="00EA199D" w:rsidRPr="00706109" w:rsidRDefault="00EA199D" w:rsidP="00EA199D">
      <w:pPr>
        <w:jc w:val="both"/>
        <w:rPr>
          <w:rFonts w:cs="Calibri"/>
          <w:color w:val="323E4F"/>
        </w:rPr>
      </w:pPr>
    </w:p>
    <w:p w14:paraId="7FB82276" w14:textId="77777777" w:rsidR="008C0D96" w:rsidRPr="00706109" w:rsidRDefault="008C0D96" w:rsidP="00EA199D">
      <w:pPr>
        <w:jc w:val="both"/>
        <w:rPr>
          <w:rFonts w:cs="Calibri"/>
          <w:color w:val="323E4F"/>
        </w:rPr>
      </w:pPr>
    </w:p>
    <w:p w14:paraId="560EF48A" w14:textId="77777777" w:rsidR="008C0D96" w:rsidRPr="00706109" w:rsidRDefault="008C0D96" w:rsidP="00EA199D">
      <w:pPr>
        <w:jc w:val="both"/>
        <w:rPr>
          <w:rFonts w:cs="Calibri"/>
          <w:color w:val="323E4F"/>
        </w:rPr>
      </w:pPr>
    </w:p>
    <w:p w14:paraId="16C82CB9" w14:textId="77777777" w:rsidR="0021700D" w:rsidRDefault="0021700D" w:rsidP="00EA199D">
      <w:pPr>
        <w:jc w:val="both"/>
        <w:rPr>
          <w:rFonts w:cs="Calibri"/>
          <w:color w:val="323E4F"/>
        </w:rPr>
      </w:pPr>
    </w:p>
    <w:p w14:paraId="18687FD7" w14:textId="77777777" w:rsidR="00EA199D" w:rsidRPr="00706109" w:rsidRDefault="00EA199D" w:rsidP="00EA199D">
      <w:pPr>
        <w:jc w:val="both"/>
        <w:rPr>
          <w:rFonts w:cs="Calibri"/>
          <w:color w:val="323E4F"/>
        </w:rPr>
      </w:pPr>
      <w:r w:rsidRPr="00706109">
        <w:rPr>
          <w:rFonts w:cs="Calibri"/>
          <w:color w:val="323E4F"/>
        </w:rPr>
        <w:t xml:space="preserve">El Contratante y/o Asegurado podrán solicitar a la Superintendencia de Compañías, Valores y Seguros, la verificación de este texto. </w:t>
      </w:r>
    </w:p>
    <w:p w14:paraId="7BFD0B48" w14:textId="77777777" w:rsidR="00EA199D" w:rsidRPr="00706109" w:rsidRDefault="00EA199D" w:rsidP="00EA199D">
      <w:pPr>
        <w:jc w:val="both"/>
        <w:rPr>
          <w:rFonts w:cs="Calibri"/>
          <w:color w:val="323E4F"/>
        </w:rPr>
      </w:pPr>
    </w:p>
    <w:p w14:paraId="35A6C17E" w14:textId="77777777" w:rsidR="004C488B" w:rsidRPr="004C488B" w:rsidRDefault="004C488B" w:rsidP="004C488B">
      <w:pPr>
        <w:pStyle w:val="Textopredeterminado"/>
        <w:spacing w:line="276" w:lineRule="auto"/>
        <w:jc w:val="both"/>
        <w:rPr>
          <w:rFonts w:ascii="Calibri" w:hAnsi="Calibri" w:cs="Calibri"/>
          <w:color w:val="323E4F"/>
          <w:sz w:val="22"/>
          <w:szCs w:val="22"/>
        </w:rPr>
      </w:pPr>
      <w:r w:rsidRPr="004C488B">
        <w:rPr>
          <w:rFonts w:ascii="Calibri" w:hAnsi="Calibri" w:cs="Calibri"/>
          <w:color w:val="323E4F"/>
          <w:sz w:val="22"/>
          <w:szCs w:val="22"/>
        </w:rPr>
        <w:t xml:space="preserve">La Superintendencia de Compañías, Valores y Seguros, para efectos de control asignó a la presente Cláusula el número de registro ……… con oficio </w:t>
      </w:r>
      <w:proofErr w:type="gramStart"/>
      <w:r w:rsidRPr="004C488B">
        <w:rPr>
          <w:rFonts w:ascii="Calibri" w:hAnsi="Calibri" w:cs="Calibri"/>
          <w:color w:val="323E4F"/>
          <w:sz w:val="22"/>
          <w:szCs w:val="22"/>
        </w:rPr>
        <w:t>No.…</w:t>
      </w:r>
      <w:proofErr w:type="gramEnd"/>
      <w:r w:rsidRPr="004C488B">
        <w:rPr>
          <w:rFonts w:ascii="Calibri" w:hAnsi="Calibri" w:cs="Calibri"/>
          <w:color w:val="323E4F"/>
          <w:sz w:val="22"/>
          <w:szCs w:val="22"/>
        </w:rPr>
        <w:t>………..del……..de……..de 2022.</w:t>
      </w:r>
    </w:p>
    <w:p w14:paraId="001A0C1B" w14:textId="403986CC" w:rsidR="00763EF9" w:rsidRDefault="00763EF9" w:rsidP="00763EF9">
      <w:pPr>
        <w:spacing w:before="90" w:after="90"/>
        <w:jc w:val="both"/>
        <w:rPr>
          <w:rFonts w:cs="Calibri"/>
          <w:color w:val="323E4F"/>
        </w:rPr>
      </w:pPr>
      <w:r>
        <w:rPr>
          <w:rFonts w:cs="Calibri"/>
          <w:color w:val="323E4F"/>
        </w:rPr>
        <w:lastRenderedPageBreak/>
        <w:t xml:space="preserve">Nota: La Superintendencia de Compañías, Valores y Seguros para efectos de control asignó a la presente Póliza, el Registro No. </w:t>
      </w:r>
      <w:r w:rsidRPr="00763EF9">
        <w:rPr>
          <w:rFonts w:asciiTheme="minorHAnsi" w:hAnsiTheme="minorHAnsi" w:cstheme="minorHAnsi"/>
          <w:color w:val="1F3864" w:themeColor="accent5" w:themeShade="80"/>
        </w:rPr>
        <w:t>SCVS-13-20-CA-481-807004422-09052023</w:t>
      </w:r>
      <w:r w:rsidRPr="00763EF9">
        <w:rPr>
          <w:rFonts w:ascii="Arial" w:hAnsi="Arial" w:cs="Arial"/>
          <w:color w:val="1F3864" w:themeColor="accent5" w:themeShade="80"/>
        </w:rPr>
        <w:t xml:space="preserve"> </w:t>
      </w:r>
      <w:r>
        <w:rPr>
          <w:rFonts w:cs="Calibri"/>
          <w:color w:val="323E4F"/>
        </w:rPr>
        <w:t xml:space="preserve">del </w:t>
      </w:r>
      <w:r>
        <w:rPr>
          <w:rFonts w:cs="Calibri"/>
          <w:color w:val="323E4F"/>
        </w:rPr>
        <w:t>09 de mayo</w:t>
      </w:r>
      <w:r>
        <w:rPr>
          <w:rFonts w:cs="Calibri"/>
          <w:color w:val="323E4F"/>
        </w:rPr>
        <w:t xml:space="preserve"> de 2023.</w:t>
      </w:r>
    </w:p>
    <w:p w14:paraId="5959CDD2" w14:textId="77777777" w:rsidR="008C0D96" w:rsidRPr="00706109" w:rsidRDefault="008C0D96" w:rsidP="004C488B">
      <w:pPr>
        <w:jc w:val="both"/>
        <w:rPr>
          <w:rFonts w:cs="Calibri"/>
          <w:bCs/>
          <w:color w:val="323E4F"/>
        </w:rPr>
      </w:pPr>
    </w:p>
    <w:sectPr w:rsidR="008C0D96" w:rsidRPr="00706109" w:rsidSect="0021700D">
      <w:headerReference w:type="default" r:id="rId8"/>
      <w:footerReference w:type="default" r:id="rId9"/>
      <w:type w:val="continuous"/>
      <w:pgSz w:w="11907" w:h="16839" w:code="9"/>
      <w:pgMar w:top="1726" w:right="1701" w:bottom="1559" w:left="1701"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E645" w14:textId="77777777" w:rsidR="00BB6BB1" w:rsidRDefault="00BB6BB1" w:rsidP="000249C6">
      <w:r>
        <w:separator/>
      </w:r>
    </w:p>
  </w:endnote>
  <w:endnote w:type="continuationSeparator" w:id="0">
    <w:p w14:paraId="6CAD1A49" w14:textId="77777777" w:rsidR="00BB6BB1" w:rsidRDefault="00BB6BB1" w:rsidP="0002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9E36" w14:textId="77777777" w:rsidR="0021700D" w:rsidRDefault="0021700D" w:rsidP="0021700D">
    <w:pPr>
      <w:pStyle w:val="Piedepgina"/>
      <w:jc w:val="center"/>
      <w:rPr>
        <w:rFonts w:ascii="Tahoma" w:hAnsi="Tahoma" w:cs="Tahoma"/>
        <w:color w:val="323E4F" w:themeColor="text2" w:themeShade="BF"/>
        <w:sz w:val="14"/>
        <w:szCs w:val="14"/>
      </w:rPr>
    </w:pPr>
    <w:r>
      <w:rPr>
        <w:rFonts w:ascii="Tahoma" w:hAnsi="Tahoma" w:cs="Tahoma"/>
        <w:color w:val="323E4F" w:themeColor="text2" w:themeShade="BF"/>
        <w:sz w:val="14"/>
        <w:szCs w:val="14"/>
      </w:rPr>
      <w:t xml:space="preserve">Quito: Av. 6 de </w:t>
    </w:r>
    <w:proofErr w:type="gramStart"/>
    <w:r>
      <w:rPr>
        <w:rFonts w:ascii="Tahoma" w:hAnsi="Tahoma" w:cs="Tahoma"/>
        <w:color w:val="323E4F" w:themeColor="text2" w:themeShade="BF"/>
        <w:sz w:val="14"/>
        <w:szCs w:val="14"/>
      </w:rPr>
      <w:t>Diciembre</w:t>
    </w:r>
    <w:proofErr w:type="gramEnd"/>
    <w:r>
      <w:rPr>
        <w:rFonts w:ascii="Tahoma" w:hAnsi="Tahoma" w:cs="Tahoma"/>
        <w:color w:val="323E4F" w:themeColor="text2" w:themeShade="BF"/>
        <w:sz w:val="14"/>
        <w:szCs w:val="14"/>
      </w:rPr>
      <w:t xml:space="preserve"> N33-42 e Ignacio Bossano, Torre Constitución, P.B. PBX: (593-2) 398-2000, Fax: (593-2) 333-2778</w:t>
    </w:r>
  </w:p>
  <w:p w14:paraId="266C6219" w14:textId="77777777" w:rsidR="0021700D" w:rsidRDefault="0021700D" w:rsidP="0021700D">
    <w:pPr>
      <w:pStyle w:val="Piedepgina"/>
      <w:jc w:val="center"/>
      <w:rPr>
        <w:rFonts w:ascii="Tahoma" w:hAnsi="Tahoma" w:cs="Tahoma"/>
        <w:color w:val="323E4F" w:themeColor="text2" w:themeShade="BF"/>
        <w:sz w:val="14"/>
        <w:szCs w:val="14"/>
      </w:rPr>
    </w:pPr>
    <w:r>
      <w:rPr>
        <w:rFonts w:ascii="Tahoma" w:hAnsi="Tahoma" w:cs="Tahoma"/>
        <w:color w:val="323E4F" w:themeColor="text2" w:themeShade="BF"/>
        <w:sz w:val="14"/>
        <w:szCs w:val="14"/>
      </w:rPr>
      <w:t>Guayaquil: Av. Miguel H. Alcívar 407 y Ángel Barrera, Edif. Arquetipo 3, P.B. PBX: (593-4) 268-0193</w:t>
    </w:r>
  </w:p>
  <w:p w14:paraId="26FC22E3" w14:textId="77777777" w:rsidR="0021700D" w:rsidRDefault="0021700D" w:rsidP="0021700D">
    <w:pPr>
      <w:pStyle w:val="Piedepgina"/>
      <w:jc w:val="center"/>
      <w:rPr>
        <w:rFonts w:ascii="Tahoma" w:hAnsi="Tahoma" w:cs="Tahoma"/>
        <w:color w:val="323E4F" w:themeColor="text2" w:themeShade="BF"/>
        <w:sz w:val="14"/>
        <w:szCs w:val="14"/>
      </w:rPr>
    </w:pPr>
    <w:r>
      <w:rPr>
        <w:rFonts w:ascii="Tahoma" w:hAnsi="Tahoma" w:cs="Tahoma"/>
        <w:color w:val="323E4F" w:themeColor="text2" w:themeShade="BF"/>
        <w:sz w:val="14"/>
        <w:szCs w:val="14"/>
      </w:rPr>
      <w:t xml:space="preserve">Cuenca: Av. Solano 4-153 y Av. Roberto Crespo. </w:t>
    </w:r>
    <w:proofErr w:type="spellStart"/>
    <w:r>
      <w:rPr>
        <w:rFonts w:ascii="Tahoma" w:hAnsi="Tahoma" w:cs="Tahoma"/>
        <w:color w:val="323E4F" w:themeColor="text2" w:themeShade="BF"/>
        <w:sz w:val="14"/>
        <w:szCs w:val="14"/>
      </w:rPr>
      <w:t>Telf</w:t>
    </w:r>
    <w:proofErr w:type="spellEnd"/>
    <w:r>
      <w:rPr>
        <w:rFonts w:ascii="Tahoma" w:hAnsi="Tahoma" w:cs="Tahoma"/>
        <w:color w:val="323E4F" w:themeColor="text2" w:themeShade="BF"/>
        <w:sz w:val="14"/>
        <w:szCs w:val="14"/>
      </w:rPr>
      <w:t>: (593-7) 245-5905, (593-7) 281-3462</w:t>
    </w:r>
  </w:p>
  <w:p w14:paraId="31D33515" w14:textId="77777777" w:rsidR="0021700D" w:rsidRDefault="0021700D" w:rsidP="0021700D">
    <w:pPr>
      <w:pStyle w:val="Piedepgina"/>
    </w:pPr>
    <w:r>
      <w:rPr>
        <w:rFonts w:ascii="Tahoma" w:hAnsi="Tahoma" w:cs="Tahoma"/>
        <w:color w:val="323E4F"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AD6D" w14:textId="77777777" w:rsidR="00BB6BB1" w:rsidRDefault="00BB6BB1" w:rsidP="000249C6">
      <w:r>
        <w:separator/>
      </w:r>
    </w:p>
  </w:footnote>
  <w:footnote w:type="continuationSeparator" w:id="0">
    <w:p w14:paraId="3BCFAAB6" w14:textId="77777777" w:rsidR="00BB6BB1" w:rsidRDefault="00BB6BB1" w:rsidP="0002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E8E5" w14:textId="77777777" w:rsidR="00707459" w:rsidRDefault="00784899" w:rsidP="00853AAB">
    <w:pPr>
      <w:pStyle w:val="Encabezado"/>
      <w:tabs>
        <w:tab w:val="center" w:pos="4253"/>
        <w:tab w:val="left" w:pos="4830"/>
      </w:tabs>
      <w:rPr>
        <w:rFonts w:ascii="Arial" w:hAnsi="Arial" w:cs="Arial"/>
        <w:b/>
        <w:color w:val="2F5496"/>
        <w:sz w:val="20"/>
        <w:szCs w:val="20"/>
      </w:rPr>
    </w:pPr>
    <w:bookmarkStart w:id="3" w:name="_Hlk522095096"/>
    <w:bookmarkStart w:id="4" w:name="_Hlk522095097"/>
    <w:bookmarkStart w:id="5" w:name="OLE_LINK1"/>
    <w:bookmarkStart w:id="6" w:name="_Hlk525289283"/>
    <w:bookmarkStart w:id="7" w:name="_Hlk525289284"/>
    <w:r>
      <w:rPr>
        <w:noProof/>
        <w:lang w:eastAsia="zh-TW"/>
      </w:rPr>
      <w:drawing>
        <wp:anchor distT="0" distB="0" distL="114300" distR="114300" simplePos="0" relativeHeight="251657728" behindDoc="1" locked="0" layoutInCell="1" allowOverlap="1" wp14:anchorId="55C2CC67" wp14:editId="2D287B83">
          <wp:simplePos x="0" y="0"/>
          <wp:positionH relativeFrom="column">
            <wp:posOffset>4712970</wp:posOffset>
          </wp:positionH>
          <wp:positionV relativeFrom="paragraph">
            <wp:posOffset>-220980</wp:posOffset>
          </wp:positionV>
          <wp:extent cx="1143000" cy="781050"/>
          <wp:effectExtent l="0" t="0" r="0" b="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459">
      <w:rPr>
        <w:rFonts w:ascii="Arial" w:hAnsi="Arial" w:cs="Arial"/>
        <w:b/>
        <w:color w:val="2F5496"/>
        <w:sz w:val="20"/>
        <w:szCs w:val="20"/>
      </w:rPr>
      <w:t xml:space="preserve">                                                                               </w:t>
    </w:r>
    <w:bookmarkEnd w:id="3"/>
    <w:bookmarkEnd w:id="4"/>
    <w:r w:rsidR="00707459">
      <w:rPr>
        <w:rFonts w:ascii="Arial" w:hAnsi="Arial" w:cs="Arial"/>
        <w:b/>
        <w:color w:val="2F5496"/>
        <w:sz w:val="20"/>
        <w:szCs w:val="20"/>
      </w:rPr>
      <w:tab/>
    </w:r>
    <w:r w:rsidR="00707459">
      <w:rPr>
        <w:rFonts w:ascii="Arial" w:hAnsi="Arial" w:cs="Arial"/>
        <w:b/>
        <w:color w:val="2F5496"/>
        <w:sz w:val="20"/>
        <w:szCs w:val="20"/>
      </w:rPr>
      <w:tab/>
    </w:r>
    <w:bookmarkEnd w:id="5"/>
    <w:bookmarkEnd w:id="6"/>
    <w:bookmarkEnd w:id="7"/>
  </w:p>
  <w:p w14:paraId="3E2C97D2" w14:textId="77777777" w:rsidR="00707459" w:rsidRDefault="00707459" w:rsidP="003D4CFA">
    <w:pPr>
      <w:pStyle w:val="Encabezado"/>
      <w:jc w:val="center"/>
      <w:rPr>
        <w:noProof/>
        <w:lang w:eastAsia="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670"/>
    <w:multiLevelType w:val="hybridMultilevel"/>
    <w:tmpl w:val="88F819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011372"/>
    <w:multiLevelType w:val="hybridMultilevel"/>
    <w:tmpl w:val="F5960B04"/>
    <w:lvl w:ilvl="0" w:tplc="300A000F">
      <w:start w:val="1"/>
      <w:numFmt w:val="decimal"/>
      <w:lvlText w:val="%1."/>
      <w:lvlJc w:val="left"/>
      <w:pPr>
        <w:ind w:left="720" w:hanging="360"/>
      </w:pPr>
    </w:lvl>
    <w:lvl w:ilvl="1" w:tplc="4210C518">
      <w:start w:val="1"/>
      <w:numFmt w:val="decimal"/>
      <w:lvlText w:val="%2)"/>
      <w:lvlJc w:val="left"/>
      <w:pPr>
        <w:ind w:left="2490" w:hanging="1410"/>
      </w:pPr>
      <w:rPr>
        <w:rFonts w:hint="default"/>
      </w:rPr>
    </w:lvl>
    <w:lvl w:ilvl="2" w:tplc="180E2B0A">
      <w:start w:val="1"/>
      <w:numFmt w:val="lowerLetter"/>
      <w:lvlText w:val="%3)"/>
      <w:lvlJc w:val="left"/>
      <w:pPr>
        <w:ind w:left="2685" w:hanging="705"/>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7D17324"/>
    <w:multiLevelType w:val="hybridMultilevel"/>
    <w:tmpl w:val="15BC1BB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AE10B1"/>
    <w:multiLevelType w:val="hybridMultilevel"/>
    <w:tmpl w:val="F67205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C0360FE"/>
    <w:multiLevelType w:val="hybridMultilevel"/>
    <w:tmpl w:val="545E11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2BA0932"/>
    <w:multiLevelType w:val="hybridMultilevel"/>
    <w:tmpl w:val="D78487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B431931"/>
    <w:multiLevelType w:val="hybridMultilevel"/>
    <w:tmpl w:val="684249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017412D"/>
    <w:multiLevelType w:val="hybridMultilevel"/>
    <w:tmpl w:val="589235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3E52F5B"/>
    <w:multiLevelType w:val="hybridMultilevel"/>
    <w:tmpl w:val="FAC64470"/>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5ACB6761"/>
    <w:multiLevelType w:val="hybridMultilevel"/>
    <w:tmpl w:val="7F08D3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45908E1"/>
    <w:multiLevelType w:val="hybridMultilevel"/>
    <w:tmpl w:val="7F08D3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7EC04F1"/>
    <w:multiLevelType w:val="hybridMultilevel"/>
    <w:tmpl w:val="8C761DE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C525646"/>
    <w:multiLevelType w:val="hybridMultilevel"/>
    <w:tmpl w:val="1EB0C2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0FE7FFB"/>
    <w:multiLevelType w:val="hybridMultilevel"/>
    <w:tmpl w:val="06462A9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60A27FF"/>
    <w:multiLevelType w:val="hybridMultilevel"/>
    <w:tmpl w:val="49D2684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812720561">
    <w:abstractNumId w:val="6"/>
  </w:num>
  <w:num w:numId="2" w16cid:durableId="1676224002">
    <w:abstractNumId w:val="5"/>
  </w:num>
  <w:num w:numId="3" w16cid:durableId="612790138">
    <w:abstractNumId w:val="13"/>
  </w:num>
  <w:num w:numId="4" w16cid:durableId="399670328">
    <w:abstractNumId w:val="9"/>
  </w:num>
  <w:num w:numId="5" w16cid:durableId="1933657414">
    <w:abstractNumId w:val="0"/>
  </w:num>
  <w:num w:numId="6" w16cid:durableId="1110397989">
    <w:abstractNumId w:val="7"/>
  </w:num>
  <w:num w:numId="7" w16cid:durableId="1387681935">
    <w:abstractNumId w:val="14"/>
  </w:num>
  <w:num w:numId="8" w16cid:durableId="322398220">
    <w:abstractNumId w:val="8"/>
  </w:num>
  <w:num w:numId="9" w16cid:durableId="659306912">
    <w:abstractNumId w:val="3"/>
  </w:num>
  <w:num w:numId="10" w16cid:durableId="737872028">
    <w:abstractNumId w:val="1"/>
  </w:num>
  <w:num w:numId="11" w16cid:durableId="192546362">
    <w:abstractNumId w:val="4"/>
  </w:num>
  <w:num w:numId="12" w16cid:durableId="483352679">
    <w:abstractNumId w:val="15"/>
  </w:num>
  <w:num w:numId="13" w16cid:durableId="1081171676">
    <w:abstractNumId w:val="12"/>
  </w:num>
  <w:num w:numId="14" w16cid:durableId="1937787224">
    <w:abstractNumId w:val="11"/>
  </w:num>
  <w:num w:numId="15" w16cid:durableId="129059549">
    <w:abstractNumId w:val="2"/>
  </w:num>
  <w:num w:numId="16" w16cid:durableId="553205">
    <w:abstractNumId w:val="10"/>
  </w:num>
  <w:num w:numId="17" w16cid:durableId="147321086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6D"/>
    <w:rsid w:val="000026B5"/>
    <w:rsid w:val="00004789"/>
    <w:rsid w:val="00005B22"/>
    <w:rsid w:val="000069F0"/>
    <w:rsid w:val="00006D7E"/>
    <w:rsid w:val="000102AC"/>
    <w:rsid w:val="0001069E"/>
    <w:rsid w:val="00013562"/>
    <w:rsid w:val="000137AC"/>
    <w:rsid w:val="00014776"/>
    <w:rsid w:val="000154B1"/>
    <w:rsid w:val="000213E3"/>
    <w:rsid w:val="00021513"/>
    <w:rsid w:val="00024408"/>
    <w:rsid w:val="000249C6"/>
    <w:rsid w:val="00026664"/>
    <w:rsid w:val="000274FD"/>
    <w:rsid w:val="00032127"/>
    <w:rsid w:val="000324E9"/>
    <w:rsid w:val="00033903"/>
    <w:rsid w:val="0004228F"/>
    <w:rsid w:val="00042550"/>
    <w:rsid w:val="00042DC4"/>
    <w:rsid w:val="0004367B"/>
    <w:rsid w:val="00044285"/>
    <w:rsid w:val="00047045"/>
    <w:rsid w:val="00050015"/>
    <w:rsid w:val="0005409A"/>
    <w:rsid w:val="000635E3"/>
    <w:rsid w:val="00063909"/>
    <w:rsid w:val="00065D18"/>
    <w:rsid w:val="000666A9"/>
    <w:rsid w:val="0006690F"/>
    <w:rsid w:val="00074E06"/>
    <w:rsid w:val="00076591"/>
    <w:rsid w:val="00076A21"/>
    <w:rsid w:val="000771DF"/>
    <w:rsid w:val="000825EE"/>
    <w:rsid w:val="0008331E"/>
    <w:rsid w:val="00086644"/>
    <w:rsid w:val="00086D2E"/>
    <w:rsid w:val="00087118"/>
    <w:rsid w:val="00090339"/>
    <w:rsid w:val="00090DF4"/>
    <w:rsid w:val="00091A4B"/>
    <w:rsid w:val="00094C48"/>
    <w:rsid w:val="00094F63"/>
    <w:rsid w:val="00097D43"/>
    <w:rsid w:val="000B1467"/>
    <w:rsid w:val="000B202A"/>
    <w:rsid w:val="000B2707"/>
    <w:rsid w:val="000B43B4"/>
    <w:rsid w:val="000B440A"/>
    <w:rsid w:val="000B5852"/>
    <w:rsid w:val="000B5A54"/>
    <w:rsid w:val="000C7EE8"/>
    <w:rsid w:val="000D45D8"/>
    <w:rsid w:val="000D7768"/>
    <w:rsid w:val="000E3799"/>
    <w:rsid w:val="000E6719"/>
    <w:rsid w:val="000E6AAF"/>
    <w:rsid w:val="000F11F7"/>
    <w:rsid w:val="000F2699"/>
    <w:rsid w:val="000F4499"/>
    <w:rsid w:val="000F4AE9"/>
    <w:rsid w:val="000F59C4"/>
    <w:rsid w:val="000F61AA"/>
    <w:rsid w:val="00100513"/>
    <w:rsid w:val="00101D5F"/>
    <w:rsid w:val="001120A9"/>
    <w:rsid w:val="0011377C"/>
    <w:rsid w:val="00114417"/>
    <w:rsid w:val="00114D13"/>
    <w:rsid w:val="0011504E"/>
    <w:rsid w:val="001156DF"/>
    <w:rsid w:val="001177E8"/>
    <w:rsid w:val="001178A0"/>
    <w:rsid w:val="001302A5"/>
    <w:rsid w:val="00130794"/>
    <w:rsid w:val="00132D8E"/>
    <w:rsid w:val="0013316D"/>
    <w:rsid w:val="00135501"/>
    <w:rsid w:val="00135753"/>
    <w:rsid w:val="00135FA2"/>
    <w:rsid w:val="00142357"/>
    <w:rsid w:val="00143B17"/>
    <w:rsid w:val="0014562A"/>
    <w:rsid w:val="001466B7"/>
    <w:rsid w:val="00150044"/>
    <w:rsid w:val="001506AB"/>
    <w:rsid w:val="00153B85"/>
    <w:rsid w:val="001641D2"/>
    <w:rsid w:val="00164B2C"/>
    <w:rsid w:val="001650FA"/>
    <w:rsid w:val="00165B95"/>
    <w:rsid w:val="0016773E"/>
    <w:rsid w:val="001701DF"/>
    <w:rsid w:val="00170452"/>
    <w:rsid w:val="001721AE"/>
    <w:rsid w:val="0017382E"/>
    <w:rsid w:val="00174BF8"/>
    <w:rsid w:val="00182D92"/>
    <w:rsid w:val="00182E8A"/>
    <w:rsid w:val="00183DED"/>
    <w:rsid w:val="0019406A"/>
    <w:rsid w:val="00194488"/>
    <w:rsid w:val="0019585B"/>
    <w:rsid w:val="001A15F5"/>
    <w:rsid w:val="001A3388"/>
    <w:rsid w:val="001A6B5C"/>
    <w:rsid w:val="001B1F32"/>
    <w:rsid w:val="001C4ED5"/>
    <w:rsid w:val="001C6AFF"/>
    <w:rsid w:val="001C6FD2"/>
    <w:rsid w:val="001D070D"/>
    <w:rsid w:val="001D6A33"/>
    <w:rsid w:val="001E2DC3"/>
    <w:rsid w:val="001E36C3"/>
    <w:rsid w:val="001E6DDF"/>
    <w:rsid w:val="001E7E96"/>
    <w:rsid w:val="001F0883"/>
    <w:rsid w:val="001F09B0"/>
    <w:rsid w:val="001F15DC"/>
    <w:rsid w:val="001F265D"/>
    <w:rsid w:val="001F3078"/>
    <w:rsid w:val="001F3E8A"/>
    <w:rsid w:val="001F70EC"/>
    <w:rsid w:val="002029CC"/>
    <w:rsid w:val="00202D0F"/>
    <w:rsid w:val="002033AA"/>
    <w:rsid w:val="0021073B"/>
    <w:rsid w:val="00210EC4"/>
    <w:rsid w:val="002167FE"/>
    <w:rsid w:val="0021700D"/>
    <w:rsid w:val="0022071D"/>
    <w:rsid w:val="0022600A"/>
    <w:rsid w:val="00226624"/>
    <w:rsid w:val="00227002"/>
    <w:rsid w:val="00234150"/>
    <w:rsid w:val="0023485A"/>
    <w:rsid w:val="002352CA"/>
    <w:rsid w:val="002356A6"/>
    <w:rsid w:val="002401B6"/>
    <w:rsid w:val="00240999"/>
    <w:rsid w:val="00243134"/>
    <w:rsid w:val="00250098"/>
    <w:rsid w:val="002509FC"/>
    <w:rsid w:val="0025214A"/>
    <w:rsid w:val="00253F0E"/>
    <w:rsid w:val="0025403B"/>
    <w:rsid w:val="00261706"/>
    <w:rsid w:val="00261C4A"/>
    <w:rsid w:val="00264B78"/>
    <w:rsid w:val="00265683"/>
    <w:rsid w:val="00265E5E"/>
    <w:rsid w:val="00271248"/>
    <w:rsid w:val="00271D36"/>
    <w:rsid w:val="00275041"/>
    <w:rsid w:val="00280487"/>
    <w:rsid w:val="00282F7A"/>
    <w:rsid w:val="0028424F"/>
    <w:rsid w:val="00285638"/>
    <w:rsid w:val="00285721"/>
    <w:rsid w:val="002870D9"/>
    <w:rsid w:val="002923D5"/>
    <w:rsid w:val="00292E61"/>
    <w:rsid w:val="002A3C0A"/>
    <w:rsid w:val="002A4AAC"/>
    <w:rsid w:val="002A58D4"/>
    <w:rsid w:val="002A693D"/>
    <w:rsid w:val="002B3326"/>
    <w:rsid w:val="002C4939"/>
    <w:rsid w:val="002D0616"/>
    <w:rsid w:val="002D1DBE"/>
    <w:rsid w:val="002E08AA"/>
    <w:rsid w:val="002E11A3"/>
    <w:rsid w:val="002E19EB"/>
    <w:rsid w:val="002E1C76"/>
    <w:rsid w:val="002E58E3"/>
    <w:rsid w:val="002E7508"/>
    <w:rsid w:val="002E7A08"/>
    <w:rsid w:val="002F357C"/>
    <w:rsid w:val="00300390"/>
    <w:rsid w:val="003036F4"/>
    <w:rsid w:val="00304C51"/>
    <w:rsid w:val="0030662D"/>
    <w:rsid w:val="0030795A"/>
    <w:rsid w:val="003102B0"/>
    <w:rsid w:val="00311053"/>
    <w:rsid w:val="00312BCD"/>
    <w:rsid w:val="00321599"/>
    <w:rsid w:val="00326143"/>
    <w:rsid w:val="00327E50"/>
    <w:rsid w:val="00330D03"/>
    <w:rsid w:val="003366FC"/>
    <w:rsid w:val="0034381C"/>
    <w:rsid w:val="00345959"/>
    <w:rsid w:val="00350917"/>
    <w:rsid w:val="00351A05"/>
    <w:rsid w:val="00352C2E"/>
    <w:rsid w:val="003549B3"/>
    <w:rsid w:val="00357198"/>
    <w:rsid w:val="00361D35"/>
    <w:rsid w:val="00363CC8"/>
    <w:rsid w:val="00366DC2"/>
    <w:rsid w:val="003705C2"/>
    <w:rsid w:val="0037315A"/>
    <w:rsid w:val="003760AB"/>
    <w:rsid w:val="00376708"/>
    <w:rsid w:val="00376FAE"/>
    <w:rsid w:val="0038201A"/>
    <w:rsid w:val="00384D95"/>
    <w:rsid w:val="00387C9A"/>
    <w:rsid w:val="00391B90"/>
    <w:rsid w:val="003941DB"/>
    <w:rsid w:val="003A127E"/>
    <w:rsid w:val="003A7FBC"/>
    <w:rsid w:val="003B2AFB"/>
    <w:rsid w:val="003B3AEE"/>
    <w:rsid w:val="003B4954"/>
    <w:rsid w:val="003C1138"/>
    <w:rsid w:val="003C329E"/>
    <w:rsid w:val="003C399F"/>
    <w:rsid w:val="003C61E1"/>
    <w:rsid w:val="003C7CB2"/>
    <w:rsid w:val="003D17E7"/>
    <w:rsid w:val="003D2067"/>
    <w:rsid w:val="003D2C73"/>
    <w:rsid w:val="003D39D2"/>
    <w:rsid w:val="003D4CFA"/>
    <w:rsid w:val="003E1BAE"/>
    <w:rsid w:val="003E2643"/>
    <w:rsid w:val="003E43DC"/>
    <w:rsid w:val="003E4653"/>
    <w:rsid w:val="003E5CA7"/>
    <w:rsid w:val="003E60BE"/>
    <w:rsid w:val="003F0119"/>
    <w:rsid w:val="003F4D2F"/>
    <w:rsid w:val="003F6ACD"/>
    <w:rsid w:val="00401322"/>
    <w:rsid w:val="004033BF"/>
    <w:rsid w:val="004038FC"/>
    <w:rsid w:val="004069B9"/>
    <w:rsid w:val="00415304"/>
    <w:rsid w:val="00417E66"/>
    <w:rsid w:val="00422E78"/>
    <w:rsid w:val="0042602A"/>
    <w:rsid w:val="0042619E"/>
    <w:rsid w:val="00426465"/>
    <w:rsid w:val="004275A7"/>
    <w:rsid w:val="004305B3"/>
    <w:rsid w:val="004311CF"/>
    <w:rsid w:val="00432AA5"/>
    <w:rsid w:val="004332D0"/>
    <w:rsid w:val="00434F86"/>
    <w:rsid w:val="00435EFF"/>
    <w:rsid w:val="0043666A"/>
    <w:rsid w:val="0044482E"/>
    <w:rsid w:val="00445AE8"/>
    <w:rsid w:val="00445D95"/>
    <w:rsid w:val="00450458"/>
    <w:rsid w:val="00450F72"/>
    <w:rsid w:val="004524C8"/>
    <w:rsid w:val="00456774"/>
    <w:rsid w:val="00456B8B"/>
    <w:rsid w:val="00456DBC"/>
    <w:rsid w:val="00457C73"/>
    <w:rsid w:val="00463C25"/>
    <w:rsid w:val="00464385"/>
    <w:rsid w:val="0046492E"/>
    <w:rsid w:val="00464996"/>
    <w:rsid w:val="00466560"/>
    <w:rsid w:val="0047669C"/>
    <w:rsid w:val="00477A8A"/>
    <w:rsid w:val="00481FBA"/>
    <w:rsid w:val="00482319"/>
    <w:rsid w:val="00490853"/>
    <w:rsid w:val="0049148C"/>
    <w:rsid w:val="00493324"/>
    <w:rsid w:val="00494A05"/>
    <w:rsid w:val="004A0870"/>
    <w:rsid w:val="004A0FB9"/>
    <w:rsid w:val="004A3969"/>
    <w:rsid w:val="004A3DD0"/>
    <w:rsid w:val="004A5381"/>
    <w:rsid w:val="004A5BF0"/>
    <w:rsid w:val="004B47CB"/>
    <w:rsid w:val="004B530B"/>
    <w:rsid w:val="004B5FD1"/>
    <w:rsid w:val="004B6CEB"/>
    <w:rsid w:val="004B6E76"/>
    <w:rsid w:val="004C488B"/>
    <w:rsid w:val="004C5A58"/>
    <w:rsid w:val="004D2E34"/>
    <w:rsid w:val="004D37A1"/>
    <w:rsid w:val="004D3EE3"/>
    <w:rsid w:val="004D5723"/>
    <w:rsid w:val="004E1A8C"/>
    <w:rsid w:val="004E2D10"/>
    <w:rsid w:val="004E6807"/>
    <w:rsid w:val="004F3285"/>
    <w:rsid w:val="004F4C5A"/>
    <w:rsid w:val="004F6326"/>
    <w:rsid w:val="00502861"/>
    <w:rsid w:val="00504564"/>
    <w:rsid w:val="00510016"/>
    <w:rsid w:val="00510309"/>
    <w:rsid w:val="00515AC5"/>
    <w:rsid w:val="005218C1"/>
    <w:rsid w:val="0052641E"/>
    <w:rsid w:val="00530459"/>
    <w:rsid w:val="0053060A"/>
    <w:rsid w:val="00530A81"/>
    <w:rsid w:val="00530E0A"/>
    <w:rsid w:val="00533BF0"/>
    <w:rsid w:val="0053597A"/>
    <w:rsid w:val="0054181B"/>
    <w:rsid w:val="00541EE7"/>
    <w:rsid w:val="005429CE"/>
    <w:rsid w:val="005450EA"/>
    <w:rsid w:val="00547623"/>
    <w:rsid w:val="005476E9"/>
    <w:rsid w:val="0055694D"/>
    <w:rsid w:val="00564A35"/>
    <w:rsid w:val="00573414"/>
    <w:rsid w:val="00580CF5"/>
    <w:rsid w:val="00581E0F"/>
    <w:rsid w:val="005839E6"/>
    <w:rsid w:val="00583C5D"/>
    <w:rsid w:val="00584EF3"/>
    <w:rsid w:val="00584F0C"/>
    <w:rsid w:val="00585423"/>
    <w:rsid w:val="0058694E"/>
    <w:rsid w:val="00590114"/>
    <w:rsid w:val="00592075"/>
    <w:rsid w:val="005929AE"/>
    <w:rsid w:val="00594153"/>
    <w:rsid w:val="005949F2"/>
    <w:rsid w:val="005952A6"/>
    <w:rsid w:val="00597292"/>
    <w:rsid w:val="005975B9"/>
    <w:rsid w:val="00597BC6"/>
    <w:rsid w:val="00597D40"/>
    <w:rsid w:val="005A0D08"/>
    <w:rsid w:val="005A293C"/>
    <w:rsid w:val="005A6186"/>
    <w:rsid w:val="005A62D0"/>
    <w:rsid w:val="005A7D05"/>
    <w:rsid w:val="005B0552"/>
    <w:rsid w:val="005B29AB"/>
    <w:rsid w:val="005B38B8"/>
    <w:rsid w:val="005B4F9C"/>
    <w:rsid w:val="005C5310"/>
    <w:rsid w:val="005C5350"/>
    <w:rsid w:val="005C7090"/>
    <w:rsid w:val="005C7495"/>
    <w:rsid w:val="005D02B2"/>
    <w:rsid w:val="005D2127"/>
    <w:rsid w:val="005D6B8D"/>
    <w:rsid w:val="005E0AC1"/>
    <w:rsid w:val="005E112C"/>
    <w:rsid w:val="005E31D8"/>
    <w:rsid w:val="005E40EC"/>
    <w:rsid w:val="005E5D85"/>
    <w:rsid w:val="005F1083"/>
    <w:rsid w:val="005F7F4B"/>
    <w:rsid w:val="006032CD"/>
    <w:rsid w:val="0060348B"/>
    <w:rsid w:val="0060470B"/>
    <w:rsid w:val="00605189"/>
    <w:rsid w:val="00614FC5"/>
    <w:rsid w:val="006152D3"/>
    <w:rsid w:val="006169EF"/>
    <w:rsid w:val="0061771F"/>
    <w:rsid w:val="00621770"/>
    <w:rsid w:val="00622BB5"/>
    <w:rsid w:val="006317B9"/>
    <w:rsid w:val="006351B3"/>
    <w:rsid w:val="00636DFF"/>
    <w:rsid w:val="00637736"/>
    <w:rsid w:val="006477DF"/>
    <w:rsid w:val="00654B67"/>
    <w:rsid w:val="00656E92"/>
    <w:rsid w:val="00661CBB"/>
    <w:rsid w:val="006630CD"/>
    <w:rsid w:val="00673411"/>
    <w:rsid w:val="00674789"/>
    <w:rsid w:val="00675087"/>
    <w:rsid w:val="00675F1F"/>
    <w:rsid w:val="00680E35"/>
    <w:rsid w:val="00681333"/>
    <w:rsid w:val="00681BA3"/>
    <w:rsid w:val="00682599"/>
    <w:rsid w:val="006868AC"/>
    <w:rsid w:val="0068749F"/>
    <w:rsid w:val="00691C97"/>
    <w:rsid w:val="006965EB"/>
    <w:rsid w:val="00697C4A"/>
    <w:rsid w:val="006A00E3"/>
    <w:rsid w:val="006A00FE"/>
    <w:rsid w:val="006A07BD"/>
    <w:rsid w:val="006A4DED"/>
    <w:rsid w:val="006B1242"/>
    <w:rsid w:val="006B12D5"/>
    <w:rsid w:val="006B503B"/>
    <w:rsid w:val="006B636C"/>
    <w:rsid w:val="006C0303"/>
    <w:rsid w:val="006C236A"/>
    <w:rsid w:val="006C511B"/>
    <w:rsid w:val="006C618A"/>
    <w:rsid w:val="006D390C"/>
    <w:rsid w:val="006D6BD7"/>
    <w:rsid w:val="006E158F"/>
    <w:rsid w:val="006E2316"/>
    <w:rsid w:val="006F0CFD"/>
    <w:rsid w:val="006F1B33"/>
    <w:rsid w:val="006F28E2"/>
    <w:rsid w:val="006F3A19"/>
    <w:rsid w:val="006F73E3"/>
    <w:rsid w:val="006F75D5"/>
    <w:rsid w:val="00703D49"/>
    <w:rsid w:val="00706109"/>
    <w:rsid w:val="00707459"/>
    <w:rsid w:val="00707F45"/>
    <w:rsid w:val="00710412"/>
    <w:rsid w:val="007130C5"/>
    <w:rsid w:val="00725D3B"/>
    <w:rsid w:val="00730E16"/>
    <w:rsid w:val="00736157"/>
    <w:rsid w:val="00737631"/>
    <w:rsid w:val="00740DFD"/>
    <w:rsid w:val="00741928"/>
    <w:rsid w:val="00743E9F"/>
    <w:rsid w:val="00744798"/>
    <w:rsid w:val="00744CEE"/>
    <w:rsid w:val="00745B19"/>
    <w:rsid w:val="00750B9E"/>
    <w:rsid w:val="00757BD5"/>
    <w:rsid w:val="00760935"/>
    <w:rsid w:val="0076285B"/>
    <w:rsid w:val="00763EF9"/>
    <w:rsid w:val="007657EC"/>
    <w:rsid w:val="00775020"/>
    <w:rsid w:val="00777A17"/>
    <w:rsid w:val="00783417"/>
    <w:rsid w:val="00784899"/>
    <w:rsid w:val="00785F41"/>
    <w:rsid w:val="0079033C"/>
    <w:rsid w:val="00790580"/>
    <w:rsid w:val="00791E13"/>
    <w:rsid w:val="00791E21"/>
    <w:rsid w:val="00794FC2"/>
    <w:rsid w:val="007A14D4"/>
    <w:rsid w:val="007A41B4"/>
    <w:rsid w:val="007A69E8"/>
    <w:rsid w:val="007A7C53"/>
    <w:rsid w:val="007B06BB"/>
    <w:rsid w:val="007B387C"/>
    <w:rsid w:val="007B4936"/>
    <w:rsid w:val="007C2CD1"/>
    <w:rsid w:val="007C48C5"/>
    <w:rsid w:val="007C4A37"/>
    <w:rsid w:val="007C5614"/>
    <w:rsid w:val="007C7683"/>
    <w:rsid w:val="007D00F4"/>
    <w:rsid w:val="007D133C"/>
    <w:rsid w:val="007E2F35"/>
    <w:rsid w:val="007E34F7"/>
    <w:rsid w:val="007E7034"/>
    <w:rsid w:val="007E7290"/>
    <w:rsid w:val="007E7E86"/>
    <w:rsid w:val="00800279"/>
    <w:rsid w:val="008017BB"/>
    <w:rsid w:val="0080291E"/>
    <w:rsid w:val="00806CD3"/>
    <w:rsid w:val="00811B69"/>
    <w:rsid w:val="008147B8"/>
    <w:rsid w:val="00815CA7"/>
    <w:rsid w:val="008251EE"/>
    <w:rsid w:val="008271F9"/>
    <w:rsid w:val="00831FC3"/>
    <w:rsid w:val="0083275C"/>
    <w:rsid w:val="0083337F"/>
    <w:rsid w:val="008338E7"/>
    <w:rsid w:val="0084415D"/>
    <w:rsid w:val="008456AA"/>
    <w:rsid w:val="0085377A"/>
    <w:rsid w:val="00853AAB"/>
    <w:rsid w:val="00854F99"/>
    <w:rsid w:val="00860476"/>
    <w:rsid w:val="008611EE"/>
    <w:rsid w:val="00863AF9"/>
    <w:rsid w:val="008665EA"/>
    <w:rsid w:val="00866893"/>
    <w:rsid w:val="0086782D"/>
    <w:rsid w:val="008678CA"/>
    <w:rsid w:val="0087015B"/>
    <w:rsid w:val="00871190"/>
    <w:rsid w:val="008764AB"/>
    <w:rsid w:val="008768AE"/>
    <w:rsid w:val="008824BC"/>
    <w:rsid w:val="00882D4C"/>
    <w:rsid w:val="00885CE9"/>
    <w:rsid w:val="008969D7"/>
    <w:rsid w:val="008A1CED"/>
    <w:rsid w:val="008A496F"/>
    <w:rsid w:val="008B11B0"/>
    <w:rsid w:val="008B2C98"/>
    <w:rsid w:val="008B5FEC"/>
    <w:rsid w:val="008C0481"/>
    <w:rsid w:val="008C0D96"/>
    <w:rsid w:val="008C1271"/>
    <w:rsid w:val="008C1728"/>
    <w:rsid w:val="008C7BAD"/>
    <w:rsid w:val="008D2D24"/>
    <w:rsid w:val="008D3E66"/>
    <w:rsid w:val="008D466D"/>
    <w:rsid w:val="008D6A1E"/>
    <w:rsid w:val="008D6E57"/>
    <w:rsid w:val="008D7B9F"/>
    <w:rsid w:val="008E3BC4"/>
    <w:rsid w:val="008E49EA"/>
    <w:rsid w:val="008E6AEA"/>
    <w:rsid w:val="008F2717"/>
    <w:rsid w:val="008F39F8"/>
    <w:rsid w:val="00901CAF"/>
    <w:rsid w:val="00903954"/>
    <w:rsid w:val="009044D9"/>
    <w:rsid w:val="009104AF"/>
    <w:rsid w:val="00915475"/>
    <w:rsid w:val="0091746A"/>
    <w:rsid w:val="00920683"/>
    <w:rsid w:val="00923B7E"/>
    <w:rsid w:val="00926E24"/>
    <w:rsid w:val="009275E7"/>
    <w:rsid w:val="00936977"/>
    <w:rsid w:val="00937DF2"/>
    <w:rsid w:val="00937EA7"/>
    <w:rsid w:val="00941C9F"/>
    <w:rsid w:val="009440C7"/>
    <w:rsid w:val="00945490"/>
    <w:rsid w:val="00946ACE"/>
    <w:rsid w:val="00961435"/>
    <w:rsid w:val="009639DC"/>
    <w:rsid w:val="00965C94"/>
    <w:rsid w:val="00967ED6"/>
    <w:rsid w:val="00971186"/>
    <w:rsid w:val="009712AA"/>
    <w:rsid w:val="009714F1"/>
    <w:rsid w:val="00973CED"/>
    <w:rsid w:val="00977DFA"/>
    <w:rsid w:val="0099228B"/>
    <w:rsid w:val="009937F9"/>
    <w:rsid w:val="00993969"/>
    <w:rsid w:val="00995616"/>
    <w:rsid w:val="00996A83"/>
    <w:rsid w:val="009A0FCB"/>
    <w:rsid w:val="009A63FD"/>
    <w:rsid w:val="009A6DD1"/>
    <w:rsid w:val="009B0AEC"/>
    <w:rsid w:val="009B1889"/>
    <w:rsid w:val="009B2B83"/>
    <w:rsid w:val="009B4132"/>
    <w:rsid w:val="009B4B2C"/>
    <w:rsid w:val="009B595F"/>
    <w:rsid w:val="009B7C09"/>
    <w:rsid w:val="009C29E5"/>
    <w:rsid w:val="009C5E24"/>
    <w:rsid w:val="009C6995"/>
    <w:rsid w:val="009C7E88"/>
    <w:rsid w:val="009D0BE4"/>
    <w:rsid w:val="009D19C4"/>
    <w:rsid w:val="009D2D46"/>
    <w:rsid w:val="009D78FD"/>
    <w:rsid w:val="009E343F"/>
    <w:rsid w:val="009E6B4E"/>
    <w:rsid w:val="009E6D38"/>
    <w:rsid w:val="009E7AC7"/>
    <w:rsid w:val="009F07E5"/>
    <w:rsid w:val="009F3606"/>
    <w:rsid w:val="009F3BA8"/>
    <w:rsid w:val="009F4F86"/>
    <w:rsid w:val="009F6605"/>
    <w:rsid w:val="009F7C18"/>
    <w:rsid w:val="00A0127B"/>
    <w:rsid w:val="00A013C4"/>
    <w:rsid w:val="00A0234B"/>
    <w:rsid w:val="00A03A8C"/>
    <w:rsid w:val="00A05775"/>
    <w:rsid w:val="00A06E36"/>
    <w:rsid w:val="00A10C07"/>
    <w:rsid w:val="00A12F39"/>
    <w:rsid w:val="00A14100"/>
    <w:rsid w:val="00A14955"/>
    <w:rsid w:val="00A16911"/>
    <w:rsid w:val="00A20ABE"/>
    <w:rsid w:val="00A22F2C"/>
    <w:rsid w:val="00A23B1D"/>
    <w:rsid w:val="00A25890"/>
    <w:rsid w:val="00A25AE7"/>
    <w:rsid w:val="00A31AD4"/>
    <w:rsid w:val="00A40C25"/>
    <w:rsid w:val="00A40E28"/>
    <w:rsid w:val="00A448A2"/>
    <w:rsid w:val="00A467D5"/>
    <w:rsid w:val="00A50137"/>
    <w:rsid w:val="00A51126"/>
    <w:rsid w:val="00A51636"/>
    <w:rsid w:val="00A51717"/>
    <w:rsid w:val="00A57151"/>
    <w:rsid w:val="00A579D3"/>
    <w:rsid w:val="00A600EB"/>
    <w:rsid w:val="00A601E6"/>
    <w:rsid w:val="00A61081"/>
    <w:rsid w:val="00A6551E"/>
    <w:rsid w:val="00A66DF8"/>
    <w:rsid w:val="00A709B7"/>
    <w:rsid w:val="00A7186F"/>
    <w:rsid w:val="00A71D5D"/>
    <w:rsid w:val="00A73988"/>
    <w:rsid w:val="00A809CE"/>
    <w:rsid w:val="00A850DD"/>
    <w:rsid w:val="00A87E07"/>
    <w:rsid w:val="00A91DE8"/>
    <w:rsid w:val="00A93599"/>
    <w:rsid w:val="00A9601F"/>
    <w:rsid w:val="00A96218"/>
    <w:rsid w:val="00AA1449"/>
    <w:rsid w:val="00AA303E"/>
    <w:rsid w:val="00AB1C4B"/>
    <w:rsid w:val="00AC05BC"/>
    <w:rsid w:val="00AC1538"/>
    <w:rsid w:val="00AC5C1C"/>
    <w:rsid w:val="00AC727F"/>
    <w:rsid w:val="00AD2F93"/>
    <w:rsid w:val="00AD37F8"/>
    <w:rsid w:val="00AD50C2"/>
    <w:rsid w:val="00AE2640"/>
    <w:rsid w:val="00AE34D3"/>
    <w:rsid w:val="00AF5BD7"/>
    <w:rsid w:val="00AF7B61"/>
    <w:rsid w:val="00AF7C33"/>
    <w:rsid w:val="00B02BE5"/>
    <w:rsid w:val="00B051C9"/>
    <w:rsid w:val="00B1429E"/>
    <w:rsid w:val="00B14DBE"/>
    <w:rsid w:val="00B15559"/>
    <w:rsid w:val="00B20E2C"/>
    <w:rsid w:val="00B213E8"/>
    <w:rsid w:val="00B21A4D"/>
    <w:rsid w:val="00B27B31"/>
    <w:rsid w:val="00B30CE8"/>
    <w:rsid w:val="00B31074"/>
    <w:rsid w:val="00B32424"/>
    <w:rsid w:val="00B34FE1"/>
    <w:rsid w:val="00B35000"/>
    <w:rsid w:val="00B4383E"/>
    <w:rsid w:val="00B4492B"/>
    <w:rsid w:val="00B45DF8"/>
    <w:rsid w:val="00B46F1B"/>
    <w:rsid w:val="00B47EBD"/>
    <w:rsid w:val="00B47F83"/>
    <w:rsid w:val="00B50028"/>
    <w:rsid w:val="00B50BEF"/>
    <w:rsid w:val="00B60BA3"/>
    <w:rsid w:val="00B63611"/>
    <w:rsid w:val="00B64ED7"/>
    <w:rsid w:val="00B64EFF"/>
    <w:rsid w:val="00B7008E"/>
    <w:rsid w:val="00B7320F"/>
    <w:rsid w:val="00B80DD3"/>
    <w:rsid w:val="00B91765"/>
    <w:rsid w:val="00B94592"/>
    <w:rsid w:val="00B951A3"/>
    <w:rsid w:val="00B95814"/>
    <w:rsid w:val="00BA0AE7"/>
    <w:rsid w:val="00BA3D21"/>
    <w:rsid w:val="00BA5D5E"/>
    <w:rsid w:val="00BA68AA"/>
    <w:rsid w:val="00BA6C5C"/>
    <w:rsid w:val="00BA7373"/>
    <w:rsid w:val="00BA7629"/>
    <w:rsid w:val="00BB4756"/>
    <w:rsid w:val="00BB48D0"/>
    <w:rsid w:val="00BB5ED8"/>
    <w:rsid w:val="00BB66A9"/>
    <w:rsid w:val="00BB6BB1"/>
    <w:rsid w:val="00BC052D"/>
    <w:rsid w:val="00BC0F5A"/>
    <w:rsid w:val="00BC45F2"/>
    <w:rsid w:val="00BC768A"/>
    <w:rsid w:val="00BC7C09"/>
    <w:rsid w:val="00BD0F44"/>
    <w:rsid w:val="00BD1269"/>
    <w:rsid w:val="00BD2AA5"/>
    <w:rsid w:val="00BD2E64"/>
    <w:rsid w:val="00BD6CB1"/>
    <w:rsid w:val="00BD728F"/>
    <w:rsid w:val="00BE01D3"/>
    <w:rsid w:val="00BE28F7"/>
    <w:rsid w:val="00BE4B2D"/>
    <w:rsid w:val="00BF25ED"/>
    <w:rsid w:val="00BF646C"/>
    <w:rsid w:val="00BF797D"/>
    <w:rsid w:val="00BF7F08"/>
    <w:rsid w:val="00C00CF2"/>
    <w:rsid w:val="00C00D99"/>
    <w:rsid w:val="00C02301"/>
    <w:rsid w:val="00C07AAA"/>
    <w:rsid w:val="00C1012C"/>
    <w:rsid w:val="00C10209"/>
    <w:rsid w:val="00C13D2D"/>
    <w:rsid w:val="00C17A6E"/>
    <w:rsid w:val="00C26380"/>
    <w:rsid w:val="00C27DA8"/>
    <w:rsid w:val="00C34E6D"/>
    <w:rsid w:val="00C36ED1"/>
    <w:rsid w:val="00C407CC"/>
    <w:rsid w:val="00C410F8"/>
    <w:rsid w:val="00C43895"/>
    <w:rsid w:val="00C444F1"/>
    <w:rsid w:val="00C45020"/>
    <w:rsid w:val="00C45279"/>
    <w:rsid w:val="00C52D3C"/>
    <w:rsid w:val="00C5319E"/>
    <w:rsid w:val="00C55596"/>
    <w:rsid w:val="00C55E99"/>
    <w:rsid w:val="00C60125"/>
    <w:rsid w:val="00C6332C"/>
    <w:rsid w:val="00C6383B"/>
    <w:rsid w:val="00C709BA"/>
    <w:rsid w:val="00C7115C"/>
    <w:rsid w:val="00C71367"/>
    <w:rsid w:val="00C771EF"/>
    <w:rsid w:val="00C7731B"/>
    <w:rsid w:val="00C80623"/>
    <w:rsid w:val="00C815CB"/>
    <w:rsid w:val="00C81D4D"/>
    <w:rsid w:val="00C84018"/>
    <w:rsid w:val="00C8412D"/>
    <w:rsid w:val="00C86605"/>
    <w:rsid w:val="00C91142"/>
    <w:rsid w:val="00C96E99"/>
    <w:rsid w:val="00CA14A0"/>
    <w:rsid w:val="00CA3EF4"/>
    <w:rsid w:val="00CA51DD"/>
    <w:rsid w:val="00CA6EFE"/>
    <w:rsid w:val="00CB11DB"/>
    <w:rsid w:val="00CB17D1"/>
    <w:rsid w:val="00CB37E1"/>
    <w:rsid w:val="00CB504D"/>
    <w:rsid w:val="00CB5192"/>
    <w:rsid w:val="00CB57D6"/>
    <w:rsid w:val="00CC37C0"/>
    <w:rsid w:val="00CC6946"/>
    <w:rsid w:val="00CC75FD"/>
    <w:rsid w:val="00CD2578"/>
    <w:rsid w:val="00CE00AB"/>
    <w:rsid w:val="00CE0FEB"/>
    <w:rsid w:val="00CE1A3A"/>
    <w:rsid w:val="00CE2724"/>
    <w:rsid w:val="00CE3775"/>
    <w:rsid w:val="00CE3B48"/>
    <w:rsid w:val="00CE45B0"/>
    <w:rsid w:val="00CE4C77"/>
    <w:rsid w:val="00CE6515"/>
    <w:rsid w:val="00CE6E8A"/>
    <w:rsid w:val="00D05A16"/>
    <w:rsid w:val="00D06185"/>
    <w:rsid w:val="00D106C4"/>
    <w:rsid w:val="00D10B98"/>
    <w:rsid w:val="00D11257"/>
    <w:rsid w:val="00D17214"/>
    <w:rsid w:val="00D173FD"/>
    <w:rsid w:val="00D2207C"/>
    <w:rsid w:val="00D2350F"/>
    <w:rsid w:val="00D303A5"/>
    <w:rsid w:val="00D30E06"/>
    <w:rsid w:val="00D33ED0"/>
    <w:rsid w:val="00D353BC"/>
    <w:rsid w:val="00D35805"/>
    <w:rsid w:val="00D36058"/>
    <w:rsid w:val="00D36B53"/>
    <w:rsid w:val="00D379F5"/>
    <w:rsid w:val="00D4121B"/>
    <w:rsid w:val="00D43114"/>
    <w:rsid w:val="00D463D4"/>
    <w:rsid w:val="00D47D99"/>
    <w:rsid w:val="00D5271B"/>
    <w:rsid w:val="00D54942"/>
    <w:rsid w:val="00D55C76"/>
    <w:rsid w:val="00D57458"/>
    <w:rsid w:val="00D64C7C"/>
    <w:rsid w:val="00D6651D"/>
    <w:rsid w:val="00D669A8"/>
    <w:rsid w:val="00D703D4"/>
    <w:rsid w:val="00D70987"/>
    <w:rsid w:val="00D70AB6"/>
    <w:rsid w:val="00D74026"/>
    <w:rsid w:val="00D74F88"/>
    <w:rsid w:val="00D77367"/>
    <w:rsid w:val="00D77AA4"/>
    <w:rsid w:val="00D83B1C"/>
    <w:rsid w:val="00D854C5"/>
    <w:rsid w:val="00D867C6"/>
    <w:rsid w:val="00D9629C"/>
    <w:rsid w:val="00DA0830"/>
    <w:rsid w:val="00DA0CD0"/>
    <w:rsid w:val="00DA113B"/>
    <w:rsid w:val="00DA21BF"/>
    <w:rsid w:val="00DA4B46"/>
    <w:rsid w:val="00DA69BD"/>
    <w:rsid w:val="00DA6EBF"/>
    <w:rsid w:val="00DB2365"/>
    <w:rsid w:val="00DB41AC"/>
    <w:rsid w:val="00DB44F3"/>
    <w:rsid w:val="00DB6415"/>
    <w:rsid w:val="00DC1810"/>
    <w:rsid w:val="00DC385D"/>
    <w:rsid w:val="00DC404E"/>
    <w:rsid w:val="00DC459D"/>
    <w:rsid w:val="00DC55E0"/>
    <w:rsid w:val="00DC58CE"/>
    <w:rsid w:val="00DC6799"/>
    <w:rsid w:val="00DC747E"/>
    <w:rsid w:val="00DD4F84"/>
    <w:rsid w:val="00DD5442"/>
    <w:rsid w:val="00DD7471"/>
    <w:rsid w:val="00DE00B4"/>
    <w:rsid w:val="00DE0450"/>
    <w:rsid w:val="00DE139F"/>
    <w:rsid w:val="00DE45DD"/>
    <w:rsid w:val="00DE4F06"/>
    <w:rsid w:val="00DE507F"/>
    <w:rsid w:val="00DE683B"/>
    <w:rsid w:val="00DE6A8E"/>
    <w:rsid w:val="00DF0981"/>
    <w:rsid w:val="00DF1341"/>
    <w:rsid w:val="00DF7C2F"/>
    <w:rsid w:val="00DF7C56"/>
    <w:rsid w:val="00E001CB"/>
    <w:rsid w:val="00E007BD"/>
    <w:rsid w:val="00E0222B"/>
    <w:rsid w:val="00E07CC9"/>
    <w:rsid w:val="00E14CE6"/>
    <w:rsid w:val="00E15A70"/>
    <w:rsid w:val="00E334C4"/>
    <w:rsid w:val="00E458C0"/>
    <w:rsid w:val="00E47E58"/>
    <w:rsid w:val="00E5260B"/>
    <w:rsid w:val="00E52EED"/>
    <w:rsid w:val="00E53BDC"/>
    <w:rsid w:val="00E57632"/>
    <w:rsid w:val="00E6265A"/>
    <w:rsid w:val="00E71919"/>
    <w:rsid w:val="00E72FAB"/>
    <w:rsid w:val="00E74DBA"/>
    <w:rsid w:val="00E754B6"/>
    <w:rsid w:val="00E7607A"/>
    <w:rsid w:val="00E778A2"/>
    <w:rsid w:val="00E808DC"/>
    <w:rsid w:val="00E8275B"/>
    <w:rsid w:val="00E828BA"/>
    <w:rsid w:val="00E857A1"/>
    <w:rsid w:val="00E86049"/>
    <w:rsid w:val="00E86592"/>
    <w:rsid w:val="00E86FCA"/>
    <w:rsid w:val="00E878F5"/>
    <w:rsid w:val="00E87C11"/>
    <w:rsid w:val="00E91197"/>
    <w:rsid w:val="00E924A9"/>
    <w:rsid w:val="00E93287"/>
    <w:rsid w:val="00E93D5F"/>
    <w:rsid w:val="00E94B8B"/>
    <w:rsid w:val="00E94C5E"/>
    <w:rsid w:val="00E95923"/>
    <w:rsid w:val="00E95DB4"/>
    <w:rsid w:val="00E95EE2"/>
    <w:rsid w:val="00E96C4C"/>
    <w:rsid w:val="00E973BD"/>
    <w:rsid w:val="00EA16B9"/>
    <w:rsid w:val="00EA199D"/>
    <w:rsid w:val="00EA2790"/>
    <w:rsid w:val="00EA4263"/>
    <w:rsid w:val="00EA52F2"/>
    <w:rsid w:val="00EA637A"/>
    <w:rsid w:val="00EA66A3"/>
    <w:rsid w:val="00EA7815"/>
    <w:rsid w:val="00EC1517"/>
    <w:rsid w:val="00EC33BB"/>
    <w:rsid w:val="00EC3C49"/>
    <w:rsid w:val="00ED1251"/>
    <w:rsid w:val="00ED5C10"/>
    <w:rsid w:val="00ED6BC8"/>
    <w:rsid w:val="00EE2DF5"/>
    <w:rsid w:val="00EE59E4"/>
    <w:rsid w:val="00EE6412"/>
    <w:rsid w:val="00EF113F"/>
    <w:rsid w:val="00EF6E51"/>
    <w:rsid w:val="00F015EA"/>
    <w:rsid w:val="00F0284D"/>
    <w:rsid w:val="00F02E28"/>
    <w:rsid w:val="00F03BD5"/>
    <w:rsid w:val="00F1019F"/>
    <w:rsid w:val="00F10E86"/>
    <w:rsid w:val="00F14F56"/>
    <w:rsid w:val="00F16938"/>
    <w:rsid w:val="00F23626"/>
    <w:rsid w:val="00F2363B"/>
    <w:rsid w:val="00F2614F"/>
    <w:rsid w:val="00F31147"/>
    <w:rsid w:val="00F3405E"/>
    <w:rsid w:val="00F36A89"/>
    <w:rsid w:val="00F37C1A"/>
    <w:rsid w:val="00F47EE7"/>
    <w:rsid w:val="00F51C4F"/>
    <w:rsid w:val="00F52B12"/>
    <w:rsid w:val="00F55C3A"/>
    <w:rsid w:val="00F566E2"/>
    <w:rsid w:val="00F57080"/>
    <w:rsid w:val="00F57AD9"/>
    <w:rsid w:val="00F6160C"/>
    <w:rsid w:val="00F641C5"/>
    <w:rsid w:val="00F65405"/>
    <w:rsid w:val="00F67A05"/>
    <w:rsid w:val="00F71675"/>
    <w:rsid w:val="00F71DEC"/>
    <w:rsid w:val="00F74AC5"/>
    <w:rsid w:val="00F77D84"/>
    <w:rsid w:val="00F815F7"/>
    <w:rsid w:val="00F83E37"/>
    <w:rsid w:val="00F861CE"/>
    <w:rsid w:val="00F9242C"/>
    <w:rsid w:val="00FA31E6"/>
    <w:rsid w:val="00FA545B"/>
    <w:rsid w:val="00FA56FE"/>
    <w:rsid w:val="00FB1646"/>
    <w:rsid w:val="00FB5735"/>
    <w:rsid w:val="00FB5CED"/>
    <w:rsid w:val="00FC28C2"/>
    <w:rsid w:val="00FC4377"/>
    <w:rsid w:val="00FC76F3"/>
    <w:rsid w:val="00FD3C1B"/>
    <w:rsid w:val="00FD7F11"/>
    <w:rsid w:val="00FE0C84"/>
    <w:rsid w:val="00FE1BD4"/>
    <w:rsid w:val="00FE4CE1"/>
    <w:rsid w:val="00FE66ED"/>
    <w:rsid w:val="00FE722F"/>
    <w:rsid w:val="00FE78F6"/>
    <w:rsid w:val="00FF3118"/>
    <w:rsid w:val="00FF37A6"/>
    <w:rsid w:val="00FF6D65"/>
  </w:rsids>
  <m:mathPr>
    <m:mathFont m:val="Cambria Math"/>
    <m:brkBin m:val="before"/>
    <m:brkBinSub m:val="--"/>
    <m:smallFrac m:val="0"/>
    <m:dispDef/>
    <m:lMargin m:val="0"/>
    <m:rMargin m:val="0"/>
    <m:defJc m:val="centerGroup"/>
    <m:wrapIndent m:val="1440"/>
    <m:intLim m:val="subSup"/>
    <m:naryLim m:val="undOvr"/>
  </m:mathPr>
  <w:themeFontLang w:val="es-EC"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CA138"/>
  <w15:chartTrackingRefBased/>
  <w15:docId w15:val="{5C5D3A6B-D506-4CA3-9211-A3A285C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E9"/>
    <w:rPr>
      <w:sz w:val="22"/>
      <w:szCs w:val="22"/>
      <w:lang w:eastAsia="en-US"/>
    </w:rPr>
  </w:style>
  <w:style w:type="paragraph" w:styleId="Ttulo1">
    <w:name w:val="heading 1"/>
    <w:basedOn w:val="Normal"/>
    <w:next w:val="Normal"/>
    <w:link w:val="Ttulo1Car"/>
    <w:uiPriority w:val="9"/>
    <w:qFormat/>
    <w:rsid w:val="00FA31E6"/>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9C6"/>
    <w:pPr>
      <w:tabs>
        <w:tab w:val="center" w:pos="4419"/>
        <w:tab w:val="right" w:pos="8838"/>
      </w:tabs>
    </w:pPr>
  </w:style>
  <w:style w:type="character" w:customStyle="1" w:styleId="EncabezadoCar">
    <w:name w:val="Encabezado Car"/>
    <w:basedOn w:val="Fuentedeprrafopredeter"/>
    <w:link w:val="Encabezado"/>
    <w:uiPriority w:val="99"/>
    <w:rsid w:val="000249C6"/>
  </w:style>
  <w:style w:type="paragraph" w:styleId="Piedepgina">
    <w:name w:val="footer"/>
    <w:basedOn w:val="Normal"/>
    <w:link w:val="PiedepginaCar"/>
    <w:uiPriority w:val="99"/>
    <w:unhideWhenUsed/>
    <w:rsid w:val="000249C6"/>
    <w:pPr>
      <w:tabs>
        <w:tab w:val="center" w:pos="4419"/>
        <w:tab w:val="right" w:pos="8838"/>
      </w:tabs>
    </w:pPr>
  </w:style>
  <w:style w:type="character" w:customStyle="1" w:styleId="PiedepginaCar">
    <w:name w:val="Pie de página Car"/>
    <w:basedOn w:val="Fuentedeprrafopredeter"/>
    <w:link w:val="Piedepgina"/>
    <w:uiPriority w:val="99"/>
    <w:rsid w:val="000249C6"/>
  </w:style>
  <w:style w:type="paragraph" w:styleId="Textodeglobo">
    <w:name w:val="Balloon Text"/>
    <w:basedOn w:val="Normal"/>
    <w:link w:val="TextodegloboCar"/>
    <w:uiPriority w:val="99"/>
    <w:semiHidden/>
    <w:unhideWhenUsed/>
    <w:rsid w:val="000249C6"/>
    <w:rPr>
      <w:rFonts w:ascii="Tahoma" w:hAnsi="Tahoma" w:cs="Tahoma"/>
      <w:sz w:val="16"/>
      <w:szCs w:val="16"/>
    </w:rPr>
  </w:style>
  <w:style w:type="character" w:customStyle="1" w:styleId="TextodegloboCar">
    <w:name w:val="Texto de globo Car"/>
    <w:link w:val="Textodeglobo"/>
    <w:uiPriority w:val="99"/>
    <w:semiHidden/>
    <w:rsid w:val="000249C6"/>
    <w:rPr>
      <w:rFonts w:ascii="Tahoma" w:hAnsi="Tahoma" w:cs="Tahoma"/>
      <w:sz w:val="16"/>
      <w:szCs w:val="16"/>
    </w:rPr>
  </w:style>
  <w:style w:type="paragraph" w:styleId="Ttulo">
    <w:name w:val="Title"/>
    <w:basedOn w:val="Normal"/>
    <w:next w:val="Normal"/>
    <w:link w:val="TtuloCar"/>
    <w:uiPriority w:val="10"/>
    <w:qFormat/>
    <w:rsid w:val="00FA545B"/>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FA545B"/>
    <w:rPr>
      <w:rFonts w:ascii="Cambria" w:eastAsia="Times New Roman" w:hAnsi="Cambria" w:cs="Times New Roman"/>
      <w:b/>
      <w:bCs/>
      <w:kern w:val="28"/>
      <w:sz w:val="32"/>
      <w:szCs w:val="32"/>
      <w:lang w:eastAsia="en-US"/>
    </w:rPr>
  </w:style>
  <w:style w:type="character" w:customStyle="1" w:styleId="Ttulo1Car">
    <w:name w:val="Título 1 Car"/>
    <w:link w:val="Ttulo1"/>
    <w:uiPriority w:val="9"/>
    <w:rsid w:val="00FA31E6"/>
    <w:rPr>
      <w:rFonts w:ascii="Cambria" w:eastAsia="Times New Roman" w:hAnsi="Cambria" w:cs="Times New Roman"/>
      <w:b/>
      <w:bCs/>
      <w:kern w:val="32"/>
      <w:sz w:val="32"/>
      <w:szCs w:val="32"/>
      <w:lang w:eastAsia="en-US"/>
    </w:rPr>
  </w:style>
  <w:style w:type="paragraph" w:customStyle="1" w:styleId="TtulodeTDC">
    <w:name w:val="Título de TDC"/>
    <w:basedOn w:val="Ttulo1"/>
    <w:next w:val="Normal"/>
    <w:uiPriority w:val="39"/>
    <w:semiHidden/>
    <w:unhideWhenUsed/>
    <w:qFormat/>
    <w:rsid w:val="00FA31E6"/>
    <w:pPr>
      <w:keepLines/>
      <w:spacing w:before="480" w:after="0"/>
      <w:outlineLvl w:val="9"/>
    </w:pPr>
    <w:rPr>
      <w:color w:val="365F91"/>
      <w:kern w:val="0"/>
      <w:sz w:val="28"/>
      <w:szCs w:val="28"/>
      <w:lang w:val="en-US"/>
    </w:rPr>
  </w:style>
  <w:style w:type="paragraph" w:styleId="TDC1">
    <w:name w:val="toc 1"/>
    <w:basedOn w:val="Normal"/>
    <w:next w:val="Normal"/>
    <w:autoRedefine/>
    <w:uiPriority w:val="39"/>
    <w:unhideWhenUsed/>
    <w:rsid w:val="00FA31E6"/>
  </w:style>
  <w:style w:type="character" w:styleId="Hipervnculo">
    <w:name w:val="Hyperlink"/>
    <w:uiPriority w:val="99"/>
    <w:unhideWhenUsed/>
    <w:rsid w:val="00FA31E6"/>
    <w:rPr>
      <w:color w:val="0000FF"/>
      <w:u w:val="single"/>
    </w:rPr>
  </w:style>
  <w:style w:type="paragraph" w:styleId="Revisin">
    <w:name w:val="Revision"/>
    <w:hidden/>
    <w:uiPriority w:val="99"/>
    <w:semiHidden/>
    <w:rsid w:val="006630CD"/>
    <w:rPr>
      <w:sz w:val="22"/>
      <w:szCs w:val="22"/>
      <w:lang w:eastAsia="en-US"/>
    </w:rPr>
  </w:style>
  <w:style w:type="paragraph" w:styleId="Prrafodelista">
    <w:name w:val="List Paragraph"/>
    <w:basedOn w:val="Normal"/>
    <w:uiPriority w:val="34"/>
    <w:qFormat/>
    <w:rsid w:val="00C444F1"/>
    <w:pPr>
      <w:ind w:left="708"/>
    </w:pPr>
  </w:style>
  <w:style w:type="table" w:styleId="Tablaconcuadrcula">
    <w:name w:val="Table Grid"/>
    <w:basedOn w:val="Tablanormal"/>
    <w:uiPriority w:val="59"/>
    <w:rsid w:val="00F5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583C5D"/>
    <w:pPr>
      <w:jc w:val="both"/>
    </w:pPr>
    <w:rPr>
      <w:rFonts w:ascii="Arial Narrow" w:eastAsia="Times New Roman" w:hAnsi="Arial Narrow"/>
      <w:sz w:val="20"/>
      <w:szCs w:val="20"/>
      <w:lang w:val="es-ES" w:eastAsia="es-EC"/>
    </w:rPr>
  </w:style>
  <w:style w:type="character" w:customStyle="1" w:styleId="Textoindependiente2Car">
    <w:name w:val="Texto independiente 2 Car"/>
    <w:link w:val="Textoindependiente2"/>
    <w:semiHidden/>
    <w:rsid w:val="00583C5D"/>
    <w:rPr>
      <w:rFonts w:ascii="Arial Narrow" w:eastAsia="Times New Roman" w:hAnsi="Arial Narrow"/>
      <w:lang w:val="es-ES"/>
    </w:rPr>
  </w:style>
  <w:style w:type="paragraph" w:styleId="NormalWeb">
    <w:name w:val="Normal (Web)"/>
    <w:basedOn w:val="Normal"/>
    <w:uiPriority w:val="99"/>
    <w:semiHidden/>
    <w:unhideWhenUsed/>
    <w:rsid w:val="00376708"/>
    <w:pPr>
      <w:spacing w:before="100" w:beforeAutospacing="1" w:after="100" w:afterAutospacing="1"/>
    </w:pPr>
    <w:rPr>
      <w:rFonts w:ascii="Times New Roman" w:eastAsia="Times New Roman" w:hAnsi="Times New Roman"/>
      <w:sz w:val="24"/>
      <w:szCs w:val="24"/>
      <w:lang w:eastAsia="es-EC"/>
    </w:rPr>
  </w:style>
  <w:style w:type="paragraph" w:customStyle="1" w:styleId="Textopredeterminado">
    <w:name w:val="Texto predeterminado"/>
    <w:basedOn w:val="Normal"/>
    <w:rsid w:val="004C488B"/>
    <w:pPr>
      <w:suppressAutoHyphens/>
      <w:overflowPunct w:val="0"/>
      <w:autoSpaceDE w:val="0"/>
    </w:pPr>
    <w:rPr>
      <w:rFonts w:ascii="Times New Roman" w:eastAsia="Times New Roman" w:hAnsi="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572">
      <w:bodyDiv w:val="1"/>
      <w:marLeft w:val="0"/>
      <w:marRight w:val="0"/>
      <w:marTop w:val="0"/>
      <w:marBottom w:val="0"/>
      <w:divBdr>
        <w:top w:val="none" w:sz="0" w:space="0" w:color="auto"/>
        <w:left w:val="none" w:sz="0" w:space="0" w:color="auto"/>
        <w:bottom w:val="none" w:sz="0" w:space="0" w:color="auto"/>
        <w:right w:val="none" w:sz="0" w:space="0" w:color="auto"/>
      </w:divBdr>
    </w:div>
    <w:div w:id="433134596">
      <w:bodyDiv w:val="1"/>
      <w:marLeft w:val="0"/>
      <w:marRight w:val="0"/>
      <w:marTop w:val="0"/>
      <w:marBottom w:val="0"/>
      <w:divBdr>
        <w:top w:val="none" w:sz="0" w:space="0" w:color="auto"/>
        <w:left w:val="none" w:sz="0" w:space="0" w:color="auto"/>
        <w:bottom w:val="none" w:sz="0" w:space="0" w:color="auto"/>
        <w:right w:val="none" w:sz="0" w:space="0" w:color="auto"/>
      </w:divBdr>
    </w:div>
    <w:div w:id="491139891">
      <w:bodyDiv w:val="1"/>
      <w:marLeft w:val="0"/>
      <w:marRight w:val="0"/>
      <w:marTop w:val="0"/>
      <w:marBottom w:val="0"/>
      <w:divBdr>
        <w:top w:val="none" w:sz="0" w:space="0" w:color="auto"/>
        <w:left w:val="none" w:sz="0" w:space="0" w:color="auto"/>
        <w:bottom w:val="none" w:sz="0" w:space="0" w:color="auto"/>
        <w:right w:val="none" w:sz="0" w:space="0" w:color="auto"/>
      </w:divBdr>
    </w:div>
    <w:div w:id="822818094">
      <w:bodyDiv w:val="1"/>
      <w:marLeft w:val="0"/>
      <w:marRight w:val="0"/>
      <w:marTop w:val="0"/>
      <w:marBottom w:val="0"/>
      <w:divBdr>
        <w:top w:val="none" w:sz="0" w:space="0" w:color="auto"/>
        <w:left w:val="none" w:sz="0" w:space="0" w:color="auto"/>
        <w:bottom w:val="none" w:sz="0" w:space="0" w:color="auto"/>
        <w:right w:val="none" w:sz="0" w:space="0" w:color="auto"/>
      </w:divBdr>
    </w:div>
    <w:div w:id="956788539">
      <w:bodyDiv w:val="1"/>
      <w:marLeft w:val="0"/>
      <w:marRight w:val="0"/>
      <w:marTop w:val="0"/>
      <w:marBottom w:val="0"/>
      <w:divBdr>
        <w:top w:val="none" w:sz="0" w:space="0" w:color="auto"/>
        <w:left w:val="none" w:sz="0" w:space="0" w:color="auto"/>
        <w:bottom w:val="none" w:sz="0" w:space="0" w:color="auto"/>
        <w:right w:val="none" w:sz="0" w:space="0" w:color="auto"/>
      </w:divBdr>
    </w:div>
    <w:div w:id="971401133">
      <w:bodyDiv w:val="1"/>
      <w:marLeft w:val="0"/>
      <w:marRight w:val="0"/>
      <w:marTop w:val="0"/>
      <w:marBottom w:val="0"/>
      <w:divBdr>
        <w:top w:val="none" w:sz="0" w:space="0" w:color="auto"/>
        <w:left w:val="none" w:sz="0" w:space="0" w:color="auto"/>
        <w:bottom w:val="none" w:sz="0" w:space="0" w:color="auto"/>
        <w:right w:val="none" w:sz="0" w:space="0" w:color="auto"/>
      </w:divBdr>
    </w:div>
    <w:div w:id="1303273370">
      <w:bodyDiv w:val="1"/>
      <w:marLeft w:val="0"/>
      <w:marRight w:val="0"/>
      <w:marTop w:val="0"/>
      <w:marBottom w:val="0"/>
      <w:divBdr>
        <w:top w:val="none" w:sz="0" w:space="0" w:color="auto"/>
        <w:left w:val="none" w:sz="0" w:space="0" w:color="auto"/>
        <w:bottom w:val="none" w:sz="0" w:space="0" w:color="auto"/>
        <w:right w:val="none" w:sz="0" w:space="0" w:color="auto"/>
      </w:divBdr>
    </w:div>
    <w:div w:id="21362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73A8-2C49-4BD2-80DB-7AED2B2E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RIO GUAYAS</vt:lpstr>
      <vt:lpstr>RIO GUAYAS</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GUAYAS</dc:title>
  <dc:subject/>
  <dc:creator>kmanosalvas</dc:creator>
  <cp:keywords/>
  <cp:lastModifiedBy>Camila Chavez V.</cp:lastModifiedBy>
  <cp:revision>2</cp:revision>
  <cp:lastPrinted>2017-01-10T20:19:00Z</cp:lastPrinted>
  <dcterms:created xsi:type="dcterms:W3CDTF">2023-05-12T16:40:00Z</dcterms:created>
  <dcterms:modified xsi:type="dcterms:W3CDTF">2023-05-12T16:40:00Z</dcterms:modified>
</cp:coreProperties>
</file>