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B962" w14:textId="77777777" w:rsidR="00010288" w:rsidRPr="00010288" w:rsidRDefault="00010288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Pr="00010288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SEGURO </w:t>
      </w:r>
      <w:r w:rsidR="001F18A6" w:rsidRPr="00010288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010288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010288">
        <w:rPr>
          <w:rFonts w:cstheme="minorHAnsi"/>
          <w:b/>
          <w:color w:val="17365D" w:themeColor="text2" w:themeShade="BF"/>
        </w:rPr>
        <w:t>ESPECIALES</w:t>
      </w:r>
    </w:p>
    <w:p w14:paraId="4DFA3ED9" w14:textId="77777777" w:rsidR="00010288" w:rsidRPr="00010288" w:rsidRDefault="00010288" w:rsidP="00AA403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E8D7D5B" w14:textId="77777777" w:rsidR="002E163A" w:rsidRDefault="007B295F" w:rsidP="0001028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CLÁUSULA </w:t>
      </w:r>
      <w:r w:rsidR="001F3F64" w:rsidRPr="00010288">
        <w:rPr>
          <w:rFonts w:cstheme="minorHAnsi"/>
          <w:b/>
          <w:color w:val="17365D" w:themeColor="text2" w:themeShade="BF"/>
        </w:rPr>
        <w:t xml:space="preserve">ACLARATORIA DE </w:t>
      </w:r>
      <w:r w:rsidR="00434900">
        <w:rPr>
          <w:rFonts w:cstheme="minorHAnsi"/>
          <w:b/>
          <w:color w:val="17365D" w:themeColor="text2" w:themeShade="BF"/>
        </w:rPr>
        <w:t>LIMITACIÓN</w:t>
      </w:r>
      <w:r w:rsidR="00454CA8">
        <w:rPr>
          <w:rFonts w:cstheme="minorHAnsi"/>
          <w:b/>
          <w:color w:val="17365D" w:themeColor="text2" w:themeShade="BF"/>
        </w:rPr>
        <w:t xml:space="preserve"> DE LOS SERVICIOS</w:t>
      </w:r>
      <w:r w:rsidR="00EE58BA">
        <w:rPr>
          <w:rFonts w:cstheme="minorHAnsi"/>
          <w:b/>
          <w:color w:val="17365D" w:themeColor="text2" w:themeShade="BF"/>
        </w:rPr>
        <w:t xml:space="preserve"> DE </w:t>
      </w:r>
    </w:p>
    <w:p w14:paraId="1D4EEF51" w14:textId="1F425397" w:rsidR="00234470" w:rsidRPr="00010288" w:rsidRDefault="00EE58BA" w:rsidP="00010288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>MANTENIMIENTO</w:t>
      </w:r>
      <w:r w:rsidR="00434900">
        <w:rPr>
          <w:rFonts w:cstheme="minorHAnsi"/>
          <w:b/>
          <w:color w:val="17365D" w:themeColor="text2" w:themeShade="BF"/>
        </w:rPr>
        <w:t xml:space="preserve"> Y PRESTACIONES DEL SEGURO</w:t>
      </w:r>
    </w:p>
    <w:p w14:paraId="783FAF4B" w14:textId="564B4B0E" w:rsidR="00234470" w:rsidRPr="00010288" w:rsidRDefault="00234470" w:rsidP="00234470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(5</w:t>
      </w:r>
      <w:r w:rsidR="00EE58BA">
        <w:rPr>
          <w:rFonts w:cstheme="minorHAnsi"/>
          <w:b/>
          <w:color w:val="17365D" w:themeColor="text2" w:themeShade="BF"/>
        </w:rPr>
        <w:t>9</w:t>
      </w:r>
      <w:r w:rsidR="00434900">
        <w:rPr>
          <w:rFonts w:cstheme="minorHAnsi"/>
          <w:b/>
          <w:color w:val="17365D" w:themeColor="text2" w:themeShade="BF"/>
        </w:rPr>
        <w:t>2</w:t>
      </w:r>
      <w:r w:rsidRPr="00010288">
        <w:rPr>
          <w:rFonts w:cstheme="minorHAnsi"/>
          <w:b/>
          <w:color w:val="17365D" w:themeColor="text2" w:themeShade="BF"/>
        </w:rPr>
        <w:t>)</w:t>
      </w:r>
    </w:p>
    <w:p w14:paraId="3132B30A" w14:textId="1449FC0D" w:rsidR="00F31341" w:rsidRDefault="00F31341" w:rsidP="00234470">
      <w:pPr>
        <w:spacing w:after="0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010288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VIGENCIA DE ESTA CLÁUSULA:</w:t>
      </w:r>
    </w:p>
    <w:p w14:paraId="050AD24D" w14:textId="77777777" w:rsidR="00010288" w:rsidRPr="00010288" w:rsidRDefault="00010288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BA7034E" w14:textId="77777777" w:rsidR="00C31CE3" w:rsidRDefault="00A11F0B" w:rsidP="00434900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C31CE3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01028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C31CE3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1CAB69E6" w14:textId="77777777" w:rsidR="00C31CE3" w:rsidRDefault="00C31CE3" w:rsidP="00434900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00BE360D" w14:textId="4696A7AD" w:rsidR="00434900" w:rsidRPr="00434900" w:rsidRDefault="00C31CE3" w:rsidP="00434900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="00C759D7" w:rsidRPr="00010288">
        <w:rPr>
          <w:rFonts w:cstheme="minorHAnsi"/>
          <w:snapToGrid w:val="0"/>
          <w:color w:val="17365D" w:themeColor="text2" w:themeShade="BF"/>
          <w:lang w:val="es-MX"/>
        </w:rPr>
        <w:t xml:space="preserve">ue </w:t>
      </w:r>
      <w:r w:rsidR="00434900" w:rsidRPr="00434900">
        <w:rPr>
          <w:rFonts w:cstheme="minorHAnsi"/>
          <w:snapToGrid w:val="0"/>
          <w:color w:val="17365D" w:themeColor="text2" w:themeShade="BF"/>
          <w:lang w:val="es-MX"/>
        </w:rPr>
        <w:t>durante la vigencia de la Póliza los servicios de mantenimiento se definen de la siguiente forma:</w:t>
      </w:r>
    </w:p>
    <w:p w14:paraId="1C2C35D1" w14:textId="77777777" w:rsidR="00434900" w:rsidRPr="00434900" w:rsidRDefault="00434900" w:rsidP="00434900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67194307" w14:textId="77777777" w:rsidR="00434900" w:rsidRPr="00434900" w:rsidRDefault="00434900" w:rsidP="00C31CE3">
      <w:pPr>
        <w:numPr>
          <w:ilvl w:val="0"/>
          <w:numId w:val="24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34900">
        <w:rPr>
          <w:rFonts w:cstheme="minorHAnsi"/>
          <w:snapToGrid w:val="0"/>
          <w:color w:val="17365D" w:themeColor="text2" w:themeShade="BF"/>
          <w:lang w:val="es-MX"/>
        </w:rPr>
        <w:t>Inspección de seguridad</w:t>
      </w:r>
    </w:p>
    <w:p w14:paraId="4F2D6069" w14:textId="77777777" w:rsidR="00434900" w:rsidRPr="00434900" w:rsidRDefault="00434900" w:rsidP="00C31CE3">
      <w:pPr>
        <w:numPr>
          <w:ilvl w:val="0"/>
          <w:numId w:val="24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34900">
        <w:rPr>
          <w:rFonts w:cstheme="minorHAnsi"/>
          <w:snapToGrid w:val="0"/>
          <w:color w:val="17365D" w:themeColor="text2" w:themeShade="BF"/>
          <w:lang w:val="es-MX"/>
        </w:rPr>
        <w:t>Mantenimiento preventivo</w:t>
      </w:r>
    </w:p>
    <w:p w14:paraId="1AD87DDB" w14:textId="77777777" w:rsidR="00434900" w:rsidRPr="00434900" w:rsidRDefault="00434900" w:rsidP="00C31CE3">
      <w:pPr>
        <w:numPr>
          <w:ilvl w:val="0"/>
          <w:numId w:val="24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34900">
        <w:rPr>
          <w:rFonts w:cstheme="minorHAnsi"/>
          <w:snapToGrid w:val="0"/>
          <w:color w:val="17365D" w:themeColor="text2" w:themeShade="BF"/>
          <w:lang w:val="es-MX"/>
        </w:rPr>
        <w:t>Reparación de los daños o interrupciones ocasionados en la operación regular o por envejecimiento y que requieren, por ejemplo, una reparación o un recambio de elementos de construcción, grupos constructivos o piezas de construcción.</w:t>
      </w:r>
    </w:p>
    <w:p w14:paraId="7E60E8A3" w14:textId="77777777" w:rsidR="00434900" w:rsidRPr="00434900" w:rsidRDefault="00434900" w:rsidP="00434900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66C9AA40" w14:textId="77777777" w:rsidR="00434900" w:rsidRPr="00434900" w:rsidRDefault="00434900" w:rsidP="00434900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34900">
        <w:rPr>
          <w:rFonts w:cstheme="minorHAnsi"/>
          <w:snapToGrid w:val="0"/>
          <w:color w:val="17365D" w:themeColor="text2" w:themeShade="BF"/>
          <w:lang w:val="es-MX"/>
        </w:rPr>
        <w:t>Conforme a las condiciones de la Póliza, no están asegurados los costos necesarios para estos servicios de mantenimiento.</w:t>
      </w:r>
    </w:p>
    <w:p w14:paraId="66D69298" w14:textId="61954EF6" w:rsidR="001945D4" w:rsidRPr="00434900" w:rsidRDefault="001945D4" w:rsidP="00434900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C0C6A11" w:rsidR="007B295F" w:rsidRPr="00010288" w:rsidRDefault="007B295F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C31CE3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0AB033B4" w:rsidR="007B295F" w:rsidRPr="00C31CE3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C31CE3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C31CE3" w:rsidRPr="00C31CE3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C31CE3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5C53F5E" w14:textId="77777777" w:rsidR="00A57C5E" w:rsidRPr="00C31CE3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55CE4627" w:rsidR="007B295F" w:rsidRPr="00C31CE3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566316D" w14:textId="1C83104C" w:rsidR="00F31341" w:rsidRPr="00C31CE3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B14E416" w14:textId="77777777" w:rsidR="00F31341" w:rsidRPr="00C31CE3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C31CE3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C31CE3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C31CE3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C31CE3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C31CE3">
        <w:rPr>
          <w:rFonts w:cstheme="minorHAnsi"/>
          <w:color w:val="17365D" w:themeColor="text2" w:themeShade="BF"/>
        </w:rPr>
        <w:tab/>
      </w:r>
      <w:r w:rsidRPr="00C31CE3">
        <w:rPr>
          <w:rFonts w:cstheme="minorHAnsi"/>
          <w:color w:val="17365D" w:themeColor="text2" w:themeShade="BF"/>
        </w:rPr>
        <w:tab/>
      </w:r>
      <w:r w:rsidRPr="00C31CE3">
        <w:rPr>
          <w:rFonts w:cstheme="minorHAnsi"/>
          <w:color w:val="17365D" w:themeColor="text2" w:themeShade="BF"/>
        </w:rPr>
        <w:tab/>
      </w:r>
      <w:r w:rsidRPr="00C31CE3">
        <w:rPr>
          <w:rFonts w:cstheme="minorHAnsi"/>
          <w:b/>
          <w:color w:val="17365D" w:themeColor="text2" w:themeShade="BF"/>
        </w:rPr>
        <w:t>EL ASEGURADO</w:t>
      </w:r>
      <w:r w:rsidRPr="00C31CE3">
        <w:rPr>
          <w:rFonts w:cstheme="minorHAnsi"/>
          <w:b/>
          <w:color w:val="17365D" w:themeColor="text2" w:themeShade="BF"/>
        </w:rPr>
        <w:tab/>
      </w:r>
      <w:r w:rsidRPr="00C31CE3">
        <w:rPr>
          <w:rFonts w:cstheme="minorHAnsi"/>
          <w:b/>
          <w:color w:val="17365D" w:themeColor="text2" w:themeShade="BF"/>
        </w:rPr>
        <w:tab/>
      </w:r>
      <w:r w:rsidRPr="00C31CE3">
        <w:rPr>
          <w:rFonts w:cstheme="minorHAnsi"/>
          <w:b/>
          <w:color w:val="17365D" w:themeColor="text2" w:themeShade="BF"/>
        </w:rPr>
        <w:tab/>
      </w:r>
      <w:r w:rsidR="0006102A" w:rsidRPr="00C31CE3">
        <w:rPr>
          <w:rFonts w:cstheme="minorHAnsi"/>
          <w:b/>
          <w:color w:val="17365D" w:themeColor="text2" w:themeShade="BF"/>
        </w:rPr>
        <w:t xml:space="preserve">    </w:t>
      </w:r>
      <w:r w:rsidRPr="00C31CE3">
        <w:rPr>
          <w:rFonts w:cstheme="minorHAnsi"/>
          <w:b/>
          <w:color w:val="17365D" w:themeColor="text2" w:themeShade="BF"/>
        </w:rPr>
        <w:t>LA COMPAÑÍA</w:t>
      </w:r>
    </w:p>
    <w:p w14:paraId="14E77FDF" w14:textId="2ADE2890" w:rsidR="00234470" w:rsidRPr="00C31CE3" w:rsidRDefault="0023447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7C6E213" w14:textId="13DBAA81" w:rsidR="00434900" w:rsidRPr="00C31CE3" w:rsidRDefault="0043490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D28C1CB" w14:textId="77777777" w:rsidR="00434900" w:rsidRPr="00C31CE3" w:rsidRDefault="0043490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4E61B19C" w:rsidR="0068412E" w:rsidRPr="00C31CE3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C31CE3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0C3FD232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C31C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47296D15" w14:textId="2D49ABD2" w:rsidR="00501401" w:rsidRDefault="00501401" w:rsidP="00501401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501401">
        <w:rPr>
          <w:rFonts w:cstheme="minorHAnsi"/>
          <w:color w:val="244061" w:themeColor="accent1" w:themeShade="80"/>
        </w:rPr>
        <w:t>SCVS-13-20-CA-469-807004422-09052023</w:t>
      </w:r>
      <w:r w:rsidRPr="00501401">
        <w:rPr>
          <w:rFonts w:cstheme="minorHAnsi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27146EE8" w14:textId="77777777" w:rsidR="00501401" w:rsidRPr="00C31CE3" w:rsidRDefault="0050140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501401" w:rsidRPr="00C31CE3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AABE" w14:textId="77777777" w:rsidR="00E41DE8" w:rsidRDefault="00E41DE8" w:rsidP="005C690A">
      <w:pPr>
        <w:spacing w:after="0" w:line="240" w:lineRule="auto"/>
      </w:pPr>
      <w:r>
        <w:separator/>
      </w:r>
    </w:p>
  </w:endnote>
  <w:endnote w:type="continuationSeparator" w:id="0">
    <w:p w14:paraId="1000C508" w14:textId="77777777" w:rsidR="00E41DE8" w:rsidRDefault="00E41DE8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E6A" w14:textId="77777777" w:rsidR="00E41DE8" w:rsidRDefault="00E41DE8" w:rsidP="005C690A">
      <w:pPr>
        <w:spacing w:after="0" w:line="240" w:lineRule="auto"/>
      </w:pPr>
      <w:r>
        <w:separator/>
      </w:r>
    </w:p>
  </w:footnote>
  <w:footnote w:type="continuationSeparator" w:id="0">
    <w:p w14:paraId="6C14EE16" w14:textId="77777777" w:rsidR="00E41DE8" w:rsidRDefault="00E41DE8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80F82"/>
    <w:multiLevelType w:val="hybridMultilevel"/>
    <w:tmpl w:val="2FF8BA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DF6"/>
    <w:multiLevelType w:val="hybridMultilevel"/>
    <w:tmpl w:val="AB648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0476"/>
    <w:multiLevelType w:val="hybridMultilevel"/>
    <w:tmpl w:val="C316C4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6823"/>
    <w:multiLevelType w:val="hybridMultilevel"/>
    <w:tmpl w:val="90B266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D02D08"/>
    <w:multiLevelType w:val="hybridMultilevel"/>
    <w:tmpl w:val="56881D1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7120">
    <w:abstractNumId w:val="14"/>
  </w:num>
  <w:num w:numId="2" w16cid:durableId="1766414851">
    <w:abstractNumId w:val="6"/>
  </w:num>
  <w:num w:numId="3" w16cid:durableId="593174186">
    <w:abstractNumId w:val="3"/>
  </w:num>
  <w:num w:numId="4" w16cid:durableId="676273044">
    <w:abstractNumId w:val="15"/>
  </w:num>
  <w:num w:numId="5" w16cid:durableId="1153716061">
    <w:abstractNumId w:val="11"/>
  </w:num>
  <w:num w:numId="6" w16cid:durableId="20977595">
    <w:abstractNumId w:val="8"/>
  </w:num>
  <w:num w:numId="7" w16cid:durableId="1894541296">
    <w:abstractNumId w:val="10"/>
  </w:num>
  <w:num w:numId="8" w16cid:durableId="1372412290">
    <w:abstractNumId w:val="21"/>
  </w:num>
  <w:num w:numId="9" w16cid:durableId="2103061978">
    <w:abstractNumId w:val="17"/>
  </w:num>
  <w:num w:numId="10" w16cid:durableId="1912890887">
    <w:abstractNumId w:val="18"/>
  </w:num>
  <w:num w:numId="11" w16cid:durableId="623972044">
    <w:abstractNumId w:val="20"/>
  </w:num>
  <w:num w:numId="12" w16cid:durableId="1027373406">
    <w:abstractNumId w:val="5"/>
  </w:num>
  <w:num w:numId="13" w16cid:durableId="2059207032">
    <w:abstractNumId w:val="4"/>
  </w:num>
  <w:num w:numId="14" w16cid:durableId="1888368632">
    <w:abstractNumId w:val="1"/>
  </w:num>
  <w:num w:numId="15" w16cid:durableId="1816215936">
    <w:abstractNumId w:val="2"/>
  </w:num>
  <w:num w:numId="16" w16cid:durableId="711687857">
    <w:abstractNumId w:val="22"/>
  </w:num>
  <w:num w:numId="17" w16cid:durableId="1137604096">
    <w:abstractNumId w:val="0"/>
  </w:num>
  <w:num w:numId="18" w16cid:durableId="742147217">
    <w:abstractNumId w:val="16"/>
  </w:num>
  <w:num w:numId="19" w16cid:durableId="1473519955">
    <w:abstractNumId w:val="9"/>
  </w:num>
  <w:num w:numId="20" w16cid:durableId="688067440">
    <w:abstractNumId w:val="12"/>
  </w:num>
  <w:num w:numId="21" w16cid:durableId="1336037649">
    <w:abstractNumId w:val="7"/>
  </w:num>
  <w:num w:numId="22" w16cid:durableId="2078698618">
    <w:abstractNumId w:val="19"/>
  </w:num>
  <w:num w:numId="23" w16cid:durableId="1611622473">
    <w:abstractNumId w:val="13"/>
  </w:num>
  <w:num w:numId="24" w16cid:durableId="45121712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0288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576A7"/>
    <w:rsid w:val="00177D06"/>
    <w:rsid w:val="001945D4"/>
    <w:rsid w:val="00195C25"/>
    <w:rsid w:val="00195C68"/>
    <w:rsid w:val="001A34AC"/>
    <w:rsid w:val="001E74C7"/>
    <w:rsid w:val="001F18A6"/>
    <w:rsid w:val="001F3F64"/>
    <w:rsid w:val="00202938"/>
    <w:rsid w:val="00212451"/>
    <w:rsid w:val="00215ECD"/>
    <w:rsid w:val="00217445"/>
    <w:rsid w:val="002178C7"/>
    <w:rsid w:val="0022649F"/>
    <w:rsid w:val="00234470"/>
    <w:rsid w:val="00250E0C"/>
    <w:rsid w:val="002660CA"/>
    <w:rsid w:val="00286D09"/>
    <w:rsid w:val="002A012A"/>
    <w:rsid w:val="002A041C"/>
    <w:rsid w:val="002D60B5"/>
    <w:rsid w:val="002E163A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C6D61"/>
    <w:rsid w:val="003D69A6"/>
    <w:rsid w:val="003E7651"/>
    <w:rsid w:val="00412A2C"/>
    <w:rsid w:val="00434900"/>
    <w:rsid w:val="004502C5"/>
    <w:rsid w:val="00451A45"/>
    <w:rsid w:val="00454CA8"/>
    <w:rsid w:val="00470469"/>
    <w:rsid w:val="0047322E"/>
    <w:rsid w:val="00476AD9"/>
    <w:rsid w:val="0048290F"/>
    <w:rsid w:val="0048386B"/>
    <w:rsid w:val="0048643E"/>
    <w:rsid w:val="00494B8C"/>
    <w:rsid w:val="004A22A2"/>
    <w:rsid w:val="004B0393"/>
    <w:rsid w:val="004B3406"/>
    <w:rsid w:val="004C409B"/>
    <w:rsid w:val="004E19D8"/>
    <w:rsid w:val="004E2FF7"/>
    <w:rsid w:val="004F05A6"/>
    <w:rsid w:val="004F2143"/>
    <w:rsid w:val="004F292D"/>
    <w:rsid w:val="004F596B"/>
    <w:rsid w:val="00501401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32DB6"/>
    <w:rsid w:val="00746FF9"/>
    <w:rsid w:val="00760BE4"/>
    <w:rsid w:val="00761963"/>
    <w:rsid w:val="007674BE"/>
    <w:rsid w:val="00781632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BF73D9"/>
    <w:rsid w:val="00C27004"/>
    <w:rsid w:val="00C31CE3"/>
    <w:rsid w:val="00C370F0"/>
    <w:rsid w:val="00C42E71"/>
    <w:rsid w:val="00C653B5"/>
    <w:rsid w:val="00C653F9"/>
    <w:rsid w:val="00C747BD"/>
    <w:rsid w:val="00C759D7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42404"/>
    <w:rsid w:val="00D54428"/>
    <w:rsid w:val="00D56750"/>
    <w:rsid w:val="00D60EBD"/>
    <w:rsid w:val="00D6629E"/>
    <w:rsid w:val="00D740EB"/>
    <w:rsid w:val="00D85B16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41DE8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58BA"/>
    <w:rsid w:val="00EE7886"/>
    <w:rsid w:val="00EF3F78"/>
    <w:rsid w:val="00F22988"/>
    <w:rsid w:val="00F31341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41A6-A0DE-4D5B-9E1B-7B02CE56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2023-05-12T16:19:00Z</dcterms:created>
  <dcterms:modified xsi:type="dcterms:W3CDTF">2023-05-12T16:19:00Z</dcterms:modified>
</cp:coreProperties>
</file>