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F71697" w:rsidRDefault="004B3406" w:rsidP="007B295F">
      <w:pPr>
        <w:spacing w:after="0"/>
        <w:jc w:val="center"/>
        <w:rPr>
          <w:rFonts w:cstheme="minorHAnsi"/>
          <w:b/>
          <w:color w:val="002060"/>
        </w:rPr>
      </w:pPr>
    </w:p>
    <w:p w14:paraId="06F38DA3" w14:textId="77777777" w:rsidR="00F71697" w:rsidRPr="00F622A1" w:rsidRDefault="00F71697" w:rsidP="00F71697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F622A1">
        <w:rPr>
          <w:rFonts w:cstheme="minorHAnsi"/>
          <w:b/>
          <w:color w:val="17365D" w:themeColor="text2" w:themeShade="BF"/>
          <w:lang w:val="es-EC"/>
        </w:rPr>
        <w:t xml:space="preserve">SEGURO </w:t>
      </w:r>
      <w:r>
        <w:rPr>
          <w:rFonts w:cstheme="minorHAnsi"/>
          <w:b/>
          <w:color w:val="17365D" w:themeColor="text2" w:themeShade="BF"/>
          <w:lang w:val="es-EC"/>
        </w:rPr>
        <w:t>CONTRA TODO RIESGO PARA CONTRATISTAS</w:t>
      </w:r>
    </w:p>
    <w:p w14:paraId="488D5738" w14:textId="77777777" w:rsidR="00F71697" w:rsidRPr="00B12FCB" w:rsidRDefault="00F71697" w:rsidP="00F71697">
      <w:pPr>
        <w:spacing w:after="0"/>
        <w:jc w:val="center"/>
        <w:rPr>
          <w:rFonts w:cstheme="minorHAnsi"/>
          <w:b/>
          <w:color w:val="17365D" w:themeColor="text2" w:themeShade="BF"/>
          <w:lang w:val="es-EC"/>
        </w:rPr>
      </w:pPr>
      <w:r w:rsidRPr="00B12FCB">
        <w:rPr>
          <w:rFonts w:cstheme="minorHAnsi"/>
          <w:b/>
          <w:color w:val="17365D" w:themeColor="text2" w:themeShade="BF"/>
          <w:lang w:val="es-EC"/>
        </w:rPr>
        <w:t>CONDICIONES ESPECIALES</w:t>
      </w:r>
    </w:p>
    <w:p w14:paraId="41DB43B2" w14:textId="77777777" w:rsidR="004B3406" w:rsidRPr="00F71697" w:rsidRDefault="004B3406" w:rsidP="007B295F">
      <w:pPr>
        <w:spacing w:after="0"/>
        <w:jc w:val="center"/>
        <w:rPr>
          <w:rFonts w:cstheme="minorHAnsi"/>
          <w:b/>
          <w:color w:val="002060"/>
        </w:rPr>
      </w:pPr>
    </w:p>
    <w:p w14:paraId="36E1F321" w14:textId="7A2464F6" w:rsidR="006C0F9B" w:rsidRPr="00F71697" w:rsidRDefault="007B295F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002060"/>
        </w:rPr>
      </w:pPr>
      <w:r w:rsidRPr="00F71697">
        <w:rPr>
          <w:rFonts w:cstheme="minorHAnsi"/>
          <w:b/>
          <w:color w:val="002060"/>
        </w:rPr>
        <w:t xml:space="preserve">CLÁUSULA </w:t>
      </w:r>
      <w:r w:rsidR="006C0F9B" w:rsidRPr="00F71697">
        <w:rPr>
          <w:rFonts w:cstheme="minorHAnsi"/>
          <w:b/>
          <w:color w:val="002060"/>
        </w:rPr>
        <w:t xml:space="preserve">DE GASTOS EXTRAORDINARIOS POR HORAS EXTRA, TRABAJO NOCTURNO, TRABAJO EN DÍAS FERIADOS, FLETE EXPRESO </w:t>
      </w:r>
      <w:r w:rsidR="007B2527">
        <w:rPr>
          <w:rFonts w:cstheme="minorHAnsi"/>
          <w:b/>
          <w:color w:val="002060"/>
        </w:rPr>
        <w:t>(006)</w:t>
      </w:r>
    </w:p>
    <w:p w14:paraId="63CEC219" w14:textId="15391D05" w:rsidR="0055085E" w:rsidRPr="00F71697" w:rsidRDefault="0055085E" w:rsidP="00B01073">
      <w:pPr>
        <w:spacing w:after="0"/>
        <w:jc w:val="center"/>
        <w:rPr>
          <w:rFonts w:cstheme="minorHAnsi"/>
          <w:b/>
          <w:color w:val="002060"/>
        </w:rPr>
      </w:pPr>
    </w:p>
    <w:p w14:paraId="2EC6AD32" w14:textId="77777777" w:rsidR="007B295F" w:rsidRPr="00F71697" w:rsidRDefault="007B295F" w:rsidP="007B295F">
      <w:pPr>
        <w:spacing w:after="0"/>
        <w:jc w:val="both"/>
        <w:rPr>
          <w:rFonts w:cstheme="minorHAnsi"/>
          <w:b/>
          <w:color w:val="002060"/>
        </w:rPr>
      </w:pPr>
      <w:r w:rsidRPr="00F71697">
        <w:rPr>
          <w:rFonts w:cstheme="minorHAnsi"/>
          <w:b/>
          <w:color w:val="002060"/>
        </w:rPr>
        <w:t>PÓLIZA No.:</w:t>
      </w:r>
    </w:p>
    <w:p w14:paraId="16EF1848" w14:textId="77777777" w:rsidR="007B295F" w:rsidRPr="00F71697" w:rsidRDefault="007B295F" w:rsidP="007B295F">
      <w:pPr>
        <w:spacing w:after="0"/>
        <w:jc w:val="both"/>
        <w:rPr>
          <w:rFonts w:cstheme="minorHAnsi"/>
          <w:b/>
          <w:color w:val="002060"/>
        </w:rPr>
      </w:pPr>
      <w:r w:rsidRPr="00F71697">
        <w:rPr>
          <w:rFonts w:cstheme="minorHAnsi"/>
          <w:b/>
          <w:color w:val="002060"/>
        </w:rPr>
        <w:t>ASEGURADO:</w:t>
      </w:r>
    </w:p>
    <w:p w14:paraId="6D832FB6" w14:textId="77777777" w:rsidR="007B295F" w:rsidRPr="00F71697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002060"/>
        </w:rPr>
      </w:pPr>
      <w:r w:rsidRPr="00F71697">
        <w:rPr>
          <w:rFonts w:cstheme="minorHAnsi"/>
          <w:b/>
          <w:color w:val="002060"/>
        </w:rPr>
        <w:t>VIGENCIA DE ESTA CLÁUSULA:</w:t>
      </w:r>
    </w:p>
    <w:p w14:paraId="108297EF" w14:textId="24ACBB2A" w:rsidR="004B3406" w:rsidRPr="00F71697" w:rsidRDefault="004B3406" w:rsidP="007B295F">
      <w:pPr>
        <w:spacing w:after="0"/>
        <w:jc w:val="both"/>
        <w:rPr>
          <w:rFonts w:cstheme="minorHAnsi"/>
          <w:color w:val="002060"/>
        </w:rPr>
      </w:pPr>
    </w:p>
    <w:p w14:paraId="25922AD2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queda convenido y declarado que la Póliza arriba citada, a la cual se adhiere esta Cláusula, sujeta a las disposiciones que más adelante se expresan, reconocerá, hasta el límite indicado en las condiciones </w:t>
      </w:r>
      <w:r>
        <w:rPr>
          <w:rFonts w:cstheme="minorHAnsi"/>
          <w:color w:val="17365D" w:themeColor="text2" w:themeShade="BF"/>
          <w:lang w:val="es-EC"/>
        </w:rPr>
        <w:t>particulares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de la Póliza:</w:t>
      </w:r>
    </w:p>
    <w:p w14:paraId="738179AD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925D550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Los gastos extraordinarios por concepto de horas extra, trabajo nocturno, trabajo en días feriados y flete expreso (excluido flete aéreo).</w:t>
      </w:r>
    </w:p>
    <w:p w14:paraId="4B753474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B291633" w14:textId="77777777" w:rsidR="006C0F9B" w:rsidRPr="0094449B" w:rsidRDefault="006C0F9B" w:rsidP="006C0F9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4449B">
        <w:rPr>
          <w:rFonts w:cstheme="minorHAnsi"/>
          <w:snapToGrid w:val="0"/>
          <w:color w:val="17365D" w:themeColor="text2" w:themeShade="BF"/>
          <w:lang w:val="es-MX"/>
        </w:rPr>
        <w:t>Siempre y cuando dichos cargos extra deban ser erogados en conexión con cualquier pérdida o daño a los objetos asegurados recuperables bajo la Póliza.</w:t>
      </w:r>
    </w:p>
    <w:p w14:paraId="62456A15" w14:textId="77777777" w:rsidR="006C0F9B" w:rsidRPr="0094449B" w:rsidRDefault="006C0F9B" w:rsidP="006C0F9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C039361" w14:textId="77777777" w:rsidR="006C0F9B" w:rsidRPr="0094449B" w:rsidRDefault="006C0F9B" w:rsidP="006C0F9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4449B">
        <w:rPr>
          <w:rFonts w:cstheme="minorHAnsi"/>
          <w:snapToGrid w:val="0"/>
          <w:color w:val="17365D" w:themeColor="text2" w:themeShade="BF"/>
          <w:lang w:val="es-MX"/>
        </w:rPr>
        <w:t>Si la o las sumas aseguradas para el o los objetos dañados resultan menores que los montos que debía haberse Asegurado, entonces la cantidad recuperable bajo est</w:t>
      </w:r>
      <w:r>
        <w:rPr>
          <w:rFonts w:cstheme="minorHAnsi"/>
          <w:snapToGrid w:val="0"/>
          <w:color w:val="17365D" w:themeColor="text2" w:themeShade="BF"/>
          <w:lang w:val="es-MX"/>
        </w:rPr>
        <w:t>a Cláusula</w:t>
      </w:r>
      <w:r w:rsidRPr="0094449B">
        <w:rPr>
          <w:rFonts w:cstheme="minorHAnsi"/>
          <w:snapToGrid w:val="0"/>
          <w:color w:val="17365D" w:themeColor="text2" w:themeShade="BF"/>
          <w:lang w:val="es-MX"/>
        </w:rPr>
        <w:t xml:space="preserve"> para dichos cargos extra se verá en la misma proporción.</w:t>
      </w:r>
    </w:p>
    <w:p w14:paraId="16D64247" w14:textId="77777777" w:rsidR="00996527" w:rsidRPr="004E2FF7" w:rsidRDefault="00996527" w:rsidP="006639F3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577D88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77D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577D88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2FA9C19D" w:rsidR="007B295F" w:rsidRPr="00577D88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77D88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3E3882" w:rsidRPr="00577D88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577D88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577D88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577D88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577D88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577D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77D88">
        <w:rPr>
          <w:rFonts w:cstheme="minorHAnsi"/>
          <w:color w:val="17365D" w:themeColor="text2" w:themeShade="BF"/>
        </w:rPr>
        <w:tab/>
      </w:r>
      <w:r w:rsidRPr="00577D88">
        <w:rPr>
          <w:rFonts w:cstheme="minorHAnsi"/>
          <w:color w:val="17365D" w:themeColor="text2" w:themeShade="BF"/>
        </w:rPr>
        <w:tab/>
      </w:r>
      <w:r w:rsidRPr="00577D88">
        <w:rPr>
          <w:rFonts w:cstheme="minorHAnsi"/>
          <w:color w:val="17365D" w:themeColor="text2" w:themeShade="BF"/>
        </w:rPr>
        <w:tab/>
      </w:r>
      <w:r w:rsidRPr="00577D88">
        <w:rPr>
          <w:rFonts w:cstheme="minorHAnsi"/>
          <w:b/>
          <w:color w:val="17365D" w:themeColor="text2" w:themeShade="BF"/>
        </w:rPr>
        <w:t>EL ASEGURADO</w:t>
      </w:r>
      <w:r w:rsidRPr="00577D88">
        <w:rPr>
          <w:rFonts w:cstheme="minorHAnsi"/>
          <w:b/>
          <w:color w:val="17365D" w:themeColor="text2" w:themeShade="BF"/>
        </w:rPr>
        <w:tab/>
      </w:r>
      <w:r w:rsidRPr="00577D88">
        <w:rPr>
          <w:rFonts w:cstheme="minorHAnsi"/>
          <w:b/>
          <w:color w:val="17365D" w:themeColor="text2" w:themeShade="BF"/>
        </w:rPr>
        <w:tab/>
      </w:r>
      <w:r w:rsidRPr="00577D88">
        <w:rPr>
          <w:rFonts w:cstheme="minorHAnsi"/>
          <w:b/>
          <w:color w:val="17365D" w:themeColor="text2" w:themeShade="BF"/>
        </w:rPr>
        <w:tab/>
      </w:r>
      <w:r w:rsidR="0006102A" w:rsidRPr="00577D88">
        <w:rPr>
          <w:rFonts w:cstheme="minorHAnsi"/>
          <w:b/>
          <w:color w:val="17365D" w:themeColor="text2" w:themeShade="BF"/>
        </w:rPr>
        <w:t xml:space="preserve">    </w:t>
      </w:r>
      <w:r w:rsidRPr="00577D88">
        <w:rPr>
          <w:rFonts w:cstheme="minorHAnsi"/>
          <w:b/>
          <w:color w:val="17365D" w:themeColor="text2" w:themeShade="BF"/>
        </w:rPr>
        <w:t>LA COMPAÑÍA</w:t>
      </w:r>
    </w:p>
    <w:p w14:paraId="3003C9D3" w14:textId="77777777" w:rsidR="00B01073" w:rsidRPr="00577D88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C7EF3CB" w14:textId="77777777" w:rsidR="00542A45" w:rsidRDefault="00542A4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1195021E" w:rsidR="0068412E" w:rsidRPr="00577D8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F31F43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DF2EE00" w14:textId="7741DEBC" w:rsidR="001F18A6" w:rsidRPr="00F31F43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F31F43">
        <w:rPr>
          <w:rFonts w:asciiTheme="minorHAnsi" w:hAnsiTheme="minorHAnsi" w:cstheme="minorHAnsi"/>
          <w:color w:val="002060"/>
          <w:sz w:val="22"/>
          <w:szCs w:val="22"/>
        </w:rPr>
        <w:t>La Superintendencia de Compañías, Valores y Seguros, para efectos d</w:t>
      </w:r>
      <w:r w:rsidR="0068412E" w:rsidRPr="00F31F43">
        <w:rPr>
          <w:rFonts w:asciiTheme="minorHAnsi" w:hAnsiTheme="minorHAnsi" w:cstheme="minorHAnsi"/>
          <w:color w:val="002060"/>
          <w:sz w:val="22"/>
          <w:szCs w:val="22"/>
        </w:rPr>
        <w:t xml:space="preserve">e control asignó a la presente </w:t>
      </w:r>
      <w:r w:rsidR="00810EA4" w:rsidRPr="00F31F43">
        <w:rPr>
          <w:rFonts w:asciiTheme="minorHAnsi" w:hAnsiTheme="minorHAnsi" w:cstheme="minorHAnsi"/>
          <w:color w:val="002060"/>
          <w:sz w:val="22"/>
          <w:szCs w:val="22"/>
        </w:rPr>
        <w:t>Cláusula</w:t>
      </w:r>
      <w:r w:rsidRPr="00F31F43">
        <w:rPr>
          <w:rFonts w:asciiTheme="minorHAnsi" w:hAnsiTheme="minorHAnsi" w:cstheme="minorHAnsi"/>
          <w:color w:val="002060"/>
          <w:sz w:val="22"/>
          <w:szCs w:val="22"/>
        </w:rPr>
        <w:t xml:space="preserve"> el nú</w:t>
      </w:r>
      <w:r w:rsidR="0068412E" w:rsidRPr="00F31F43">
        <w:rPr>
          <w:rFonts w:asciiTheme="minorHAnsi" w:hAnsiTheme="minorHAnsi" w:cstheme="minorHAnsi"/>
          <w:color w:val="002060"/>
          <w:sz w:val="22"/>
          <w:szCs w:val="22"/>
        </w:rPr>
        <w:t xml:space="preserve">mero de registro </w:t>
      </w:r>
      <w:r w:rsidR="00F31F43" w:rsidRPr="00F31F43">
        <w:rPr>
          <w:rFonts w:asciiTheme="minorHAnsi" w:hAnsiTheme="minorHAnsi" w:cstheme="minorHAnsi"/>
          <w:color w:val="002060"/>
          <w:sz w:val="22"/>
          <w:szCs w:val="22"/>
        </w:rPr>
        <w:t>006</w:t>
      </w:r>
      <w:r w:rsidR="0068412E" w:rsidRPr="00F31F43">
        <w:rPr>
          <w:rFonts w:asciiTheme="minorHAnsi" w:hAnsiTheme="minorHAnsi" w:cstheme="minorHAnsi"/>
          <w:color w:val="002060"/>
          <w:sz w:val="22"/>
          <w:szCs w:val="22"/>
        </w:rPr>
        <w:t xml:space="preserve"> con oficio </w:t>
      </w:r>
      <w:r w:rsidRPr="00F31F43">
        <w:rPr>
          <w:rFonts w:asciiTheme="minorHAnsi" w:hAnsiTheme="minorHAnsi" w:cstheme="minorHAnsi"/>
          <w:color w:val="002060"/>
          <w:sz w:val="22"/>
          <w:szCs w:val="22"/>
        </w:rPr>
        <w:t>No</w:t>
      </w:r>
      <w:r w:rsidR="0068412E" w:rsidRPr="00F31F43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F31F43" w:rsidRPr="00F31F43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31F43" w:rsidRPr="00F31F43">
        <w:rPr>
          <w:rFonts w:asciiTheme="minorHAnsi" w:hAnsiTheme="minorHAnsi" w:cstheme="minorHAnsi"/>
          <w:color w:val="002060"/>
          <w:sz w:val="22"/>
          <w:szCs w:val="22"/>
        </w:rPr>
        <w:t>SCVS-13-14-CA-267-123004423-21062023</w:t>
      </w:r>
      <w:r w:rsidR="00F31F43" w:rsidRPr="00F31F43">
        <w:rPr>
          <w:rFonts w:asciiTheme="minorHAnsi" w:hAnsiTheme="minorHAnsi" w:cstheme="minorHAnsi"/>
          <w:color w:val="002060"/>
          <w:sz w:val="22"/>
          <w:szCs w:val="22"/>
        </w:rPr>
        <w:t xml:space="preserve"> con fecha 21 de junio de 2023. </w:t>
      </w:r>
    </w:p>
    <w:p w14:paraId="6721EDD2" w14:textId="77777777" w:rsidR="00577D88" w:rsidRPr="00577D88" w:rsidRDefault="00577D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577D88" w:rsidRPr="00577D8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D6C7" w14:textId="77777777" w:rsidR="002A74E9" w:rsidRDefault="002A74E9" w:rsidP="005C690A">
      <w:pPr>
        <w:spacing w:after="0" w:line="240" w:lineRule="auto"/>
      </w:pPr>
      <w:r>
        <w:separator/>
      </w:r>
    </w:p>
  </w:endnote>
  <w:endnote w:type="continuationSeparator" w:id="0">
    <w:p w14:paraId="6382E68A" w14:textId="77777777" w:rsidR="002A74E9" w:rsidRDefault="002A74E9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546D" w14:textId="77777777" w:rsidR="002A74E9" w:rsidRDefault="002A74E9" w:rsidP="005C690A">
      <w:pPr>
        <w:spacing w:after="0" w:line="240" w:lineRule="auto"/>
      </w:pPr>
      <w:r>
        <w:separator/>
      </w:r>
    </w:p>
  </w:footnote>
  <w:footnote w:type="continuationSeparator" w:id="0">
    <w:p w14:paraId="6DEA653D" w14:textId="77777777" w:rsidR="002A74E9" w:rsidRDefault="002A74E9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7936471">
    <w:abstractNumId w:val="11"/>
  </w:num>
  <w:num w:numId="2" w16cid:durableId="31151503">
    <w:abstractNumId w:val="6"/>
  </w:num>
  <w:num w:numId="3" w16cid:durableId="1634865258">
    <w:abstractNumId w:val="3"/>
  </w:num>
  <w:num w:numId="4" w16cid:durableId="1462918201">
    <w:abstractNumId w:val="12"/>
  </w:num>
  <w:num w:numId="5" w16cid:durableId="934552478">
    <w:abstractNumId w:val="10"/>
  </w:num>
  <w:num w:numId="6" w16cid:durableId="1151825691">
    <w:abstractNumId w:val="7"/>
  </w:num>
  <w:num w:numId="7" w16cid:durableId="1423137524">
    <w:abstractNumId w:val="9"/>
  </w:num>
  <w:num w:numId="8" w16cid:durableId="450512444">
    <w:abstractNumId w:val="17"/>
  </w:num>
  <w:num w:numId="9" w16cid:durableId="983387565">
    <w:abstractNumId w:val="14"/>
  </w:num>
  <w:num w:numId="10" w16cid:durableId="26683243">
    <w:abstractNumId w:val="15"/>
  </w:num>
  <w:num w:numId="11" w16cid:durableId="1637102639">
    <w:abstractNumId w:val="16"/>
  </w:num>
  <w:num w:numId="12" w16cid:durableId="831409987">
    <w:abstractNumId w:val="5"/>
  </w:num>
  <w:num w:numId="13" w16cid:durableId="921988040">
    <w:abstractNumId w:val="4"/>
  </w:num>
  <w:num w:numId="14" w16cid:durableId="11804707">
    <w:abstractNumId w:val="1"/>
  </w:num>
  <w:num w:numId="15" w16cid:durableId="1289162836">
    <w:abstractNumId w:val="2"/>
  </w:num>
  <w:num w:numId="16" w16cid:durableId="1090008558">
    <w:abstractNumId w:val="18"/>
  </w:num>
  <w:num w:numId="17" w16cid:durableId="871311556">
    <w:abstractNumId w:val="0"/>
  </w:num>
  <w:num w:numId="18" w16cid:durableId="1717507425">
    <w:abstractNumId w:val="13"/>
  </w:num>
  <w:num w:numId="19" w16cid:durableId="14562112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2612B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74E9"/>
    <w:rsid w:val="002D60B5"/>
    <w:rsid w:val="002F7B8A"/>
    <w:rsid w:val="003175B5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3882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2A45"/>
    <w:rsid w:val="00544D14"/>
    <w:rsid w:val="0055085E"/>
    <w:rsid w:val="005660EF"/>
    <w:rsid w:val="00577D88"/>
    <w:rsid w:val="00581018"/>
    <w:rsid w:val="00593DB8"/>
    <w:rsid w:val="005A08A9"/>
    <w:rsid w:val="005A2A9A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527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8F9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01499"/>
    <w:rsid w:val="00F31F43"/>
    <w:rsid w:val="00F51935"/>
    <w:rsid w:val="00F57B60"/>
    <w:rsid w:val="00F6623A"/>
    <w:rsid w:val="00F67D03"/>
    <w:rsid w:val="00F71697"/>
    <w:rsid w:val="00F727FD"/>
    <w:rsid w:val="00F90D2F"/>
    <w:rsid w:val="00F957E1"/>
    <w:rsid w:val="00FA00A2"/>
    <w:rsid w:val="00FA30F6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6936-D191-4923-9065-B83D333E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2023-06-27T15:43:00Z</dcterms:created>
  <dcterms:modified xsi:type="dcterms:W3CDTF">2023-06-27T15:43:00Z</dcterms:modified>
</cp:coreProperties>
</file>